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02D31C5" w14:textId="77777777" w:rsidR="00FB4886" w:rsidRPr="008B6475" w:rsidRDefault="008B6475" w:rsidP="008B6475">
      <w:pPr>
        <w:jc w:val="center"/>
        <w:rPr>
          <w:rFonts w:ascii="Century Gothic" w:eastAsia="Calibri" w:hAnsi="Century Gothic" w:cs="Calibri"/>
          <w:b/>
          <w:bCs/>
          <w:sz w:val="40"/>
          <w:szCs w:val="22"/>
        </w:rPr>
      </w:pPr>
      <w:r w:rsidRPr="008B6475">
        <w:rPr>
          <w:rFonts w:ascii="Century Gothic" w:eastAsia="Calibri" w:hAnsi="Century Gothic" w:cs="Calibri"/>
          <w:b/>
          <w:bCs/>
          <w:sz w:val="40"/>
          <w:szCs w:val="22"/>
        </w:rPr>
        <w:t>REPUBLIQUE DE GUINE</w:t>
      </w:r>
      <w:r w:rsidR="00E2014D" w:rsidRPr="008B6475">
        <w:rPr>
          <w:rFonts w:ascii="Century Gothic" w:eastAsia="Calibri" w:hAnsi="Century Gothic" w:cs="Calibri"/>
          <w:b/>
          <w:bCs/>
          <w:sz w:val="40"/>
          <w:szCs w:val="22"/>
        </w:rPr>
        <w:t>E</w:t>
      </w:r>
    </w:p>
    <w:p w14:paraId="40DB33E6" w14:textId="77777777" w:rsidR="008B6475" w:rsidRPr="008B6475" w:rsidRDefault="008B6475" w:rsidP="008B6475">
      <w:pPr>
        <w:jc w:val="center"/>
        <w:rPr>
          <w:rFonts w:ascii="Century Gothic" w:hAnsi="Century Gothic"/>
          <w:sz w:val="32"/>
        </w:rPr>
      </w:pPr>
      <w:r w:rsidRPr="008B6475">
        <w:rPr>
          <w:rFonts w:ascii="Century Gothic" w:eastAsia="Calibri" w:hAnsi="Century Gothic" w:cs="Calibri"/>
          <w:bCs/>
          <w:sz w:val="36"/>
          <w:szCs w:val="22"/>
        </w:rPr>
        <w:t>--------</w:t>
      </w:r>
    </w:p>
    <w:p w14:paraId="3462D686" w14:textId="77777777" w:rsidR="00FB4886" w:rsidRPr="008B6475" w:rsidRDefault="00E2014D" w:rsidP="008B6475">
      <w:pPr>
        <w:jc w:val="center"/>
        <w:rPr>
          <w:rFonts w:ascii="Century Gothic" w:eastAsia="Calibri" w:hAnsi="Century Gothic" w:cs="Calibri"/>
          <w:b/>
          <w:iCs/>
          <w:sz w:val="24"/>
          <w:szCs w:val="22"/>
        </w:rPr>
      </w:pPr>
      <w:r w:rsidRPr="008B6475">
        <w:rPr>
          <w:rFonts w:ascii="Century Gothic" w:eastAsia="Calibri" w:hAnsi="Century Gothic" w:cs="Calibri"/>
          <w:b/>
          <w:iCs/>
          <w:color w:val="FF0000"/>
          <w:sz w:val="24"/>
          <w:szCs w:val="22"/>
          <w:highlight w:val="darkBlue"/>
        </w:rPr>
        <w:t xml:space="preserve">Travail – </w:t>
      </w:r>
      <w:r w:rsidRPr="008B6475">
        <w:rPr>
          <w:rFonts w:ascii="Century Gothic" w:eastAsia="Calibri" w:hAnsi="Century Gothic" w:cs="Calibri"/>
          <w:b/>
          <w:iCs/>
          <w:color w:val="FFFF00"/>
          <w:sz w:val="24"/>
          <w:szCs w:val="22"/>
          <w:highlight w:val="darkBlue"/>
        </w:rPr>
        <w:t xml:space="preserve">Justice </w:t>
      </w:r>
      <w:r w:rsidRPr="008B6475">
        <w:rPr>
          <w:rFonts w:ascii="Century Gothic" w:eastAsia="Calibri" w:hAnsi="Century Gothic" w:cs="Calibri"/>
          <w:b/>
          <w:iCs/>
          <w:color w:val="00B050"/>
          <w:sz w:val="24"/>
          <w:szCs w:val="22"/>
          <w:highlight w:val="darkBlue"/>
        </w:rPr>
        <w:t>– Solidarité</w:t>
      </w:r>
    </w:p>
    <w:p w14:paraId="4ECC8F99" w14:textId="77777777" w:rsidR="008B6475" w:rsidRPr="008B6475" w:rsidRDefault="008B6475" w:rsidP="008B6475">
      <w:pPr>
        <w:jc w:val="center"/>
        <w:rPr>
          <w:rFonts w:ascii="Century Gothic" w:hAnsi="Century Gothic"/>
          <w:sz w:val="32"/>
        </w:rPr>
      </w:pPr>
      <w:r w:rsidRPr="008B6475">
        <w:rPr>
          <w:rFonts w:ascii="Century Gothic" w:eastAsia="Calibri" w:hAnsi="Century Gothic" w:cs="Calibri"/>
          <w:bCs/>
          <w:sz w:val="36"/>
          <w:szCs w:val="22"/>
        </w:rPr>
        <w:t>--------</w:t>
      </w:r>
    </w:p>
    <w:p w14:paraId="18ADADE9" w14:textId="77777777" w:rsidR="00FB4886" w:rsidRPr="008B6475" w:rsidRDefault="008B6475" w:rsidP="008B6475">
      <w:pPr>
        <w:jc w:val="center"/>
        <w:rPr>
          <w:rFonts w:ascii="Century Gothic" w:hAnsi="Century Gothic"/>
          <w:sz w:val="24"/>
        </w:rPr>
      </w:pPr>
      <w:r>
        <w:rPr>
          <w:rFonts w:ascii="Century Gothic" w:eastAsia="Calibri" w:hAnsi="Century Gothic" w:cs="Calibri"/>
          <w:b/>
          <w:bCs/>
          <w:sz w:val="36"/>
          <w:szCs w:val="22"/>
        </w:rPr>
        <w:t>MINISTE</w:t>
      </w:r>
      <w:r w:rsidR="00E2014D" w:rsidRPr="008B6475">
        <w:rPr>
          <w:rFonts w:ascii="Century Gothic" w:eastAsia="Calibri" w:hAnsi="Century Gothic" w:cs="Calibri"/>
          <w:b/>
          <w:bCs/>
          <w:sz w:val="36"/>
          <w:szCs w:val="22"/>
        </w:rPr>
        <w:t>RE DE L'AGRICULTURE</w:t>
      </w:r>
    </w:p>
    <w:p w14:paraId="59F58881" w14:textId="77777777" w:rsidR="008B6475" w:rsidRPr="008B6475" w:rsidRDefault="008B6475" w:rsidP="008B6475">
      <w:pPr>
        <w:jc w:val="center"/>
        <w:rPr>
          <w:rFonts w:ascii="Century Gothic" w:hAnsi="Century Gothic"/>
          <w:sz w:val="32"/>
        </w:rPr>
      </w:pPr>
      <w:r w:rsidRPr="008B6475">
        <w:rPr>
          <w:rFonts w:ascii="Century Gothic" w:eastAsia="Calibri" w:hAnsi="Century Gothic" w:cs="Calibri"/>
          <w:bCs/>
          <w:sz w:val="36"/>
          <w:szCs w:val="22"/>
        </w:rPr>
        <w:t>--------</w:t>
      </w:r>
    </w:p>
    <w:p w14:paraId="3B8293EE" w14:textId="77777777" w:rsidR="008B6475" w:rsidRPr="008B6475" w:rsidRDefault="008B6475" w:rsidP="008B6475">
      <w:pPr>
        <w:jc w:val="center"/>
        <w:rPr>
          <w:rFonts w:ascii="Century Gothic" w:eastAsia="Calibri" w:hAnsi="Century Gothic" w:cs="Calibri"/>
          <w:b/>
          <w:bCs/>
          <w:sz w:val="32"/>
          <w:szCs w:val="22"/>
        </w:rPr>
      </w:pPr>
      <w:r w:rsidRPr="008B6475">
        <w:rPr>
          <w:rFonts w:ascii="Century Gothic" w:eastAsia="Calibri" w:hAnsi="Century Gothic" w:cs="Calibri"/>
          <w:b/>
          <w:bCs/>
          <w:sz w:val="32"/>
          <w:szCs w:val="22"/>
        </w:rPr>
        <w:t xml:space="preserve">Projet de Développement Rural Intégré pour la Relance de l’Horticulture et Forages en Guinée, Phase II </w:t>
      </w:r>
    </w:p>
    <w:p w14:paraId="1B71EDDA" w14:textId="24E41354" w:rsidR="00FB4886" w:rsidRPr="008B6475" w:rsidRDefault="008B6475" w:rsidP="008B6475">
      <w:pPr>
        <w:jc w:val="center"/>
        <w:rPr>
          <w:rFonts w:ascii="Century Gothic" w:hAnsi="Century Gothic"/>
          <w:sz w:val="24"/>
        </w:rPr>
      </w:pPr>
      <w:r w:rsidRPr="008B6475">
        <w:rPr>
          <w:rFonts w:ascii="Century Gothic" w:eastAsia="Calibri" w:hAnsi="Century Gothic" w:cs="Calibri"/>
          <w:b/>
          <w:bCs/>
          <w:sz w:val="28"/>
          <w:szCs w:val="22"/>
        </w:rPr>
        <w:t>(PDRI-RHFG 2)</w:t>
      </w:r>
    </w:p>
    <w:p w14:paraId="7CBE763E" w14:textId="77777777" w:rsidR="008B6475" w:rsidRPr="00B50169" w:rsidRDefault="008B6475" w:rsidP="00925B91">
      <w:pPr>
        <w:jc w:val="both"/>
        <w:rPr>
          <w:rFonts w:ascii="Century Gothic" w:eastAsia="Calibri" w:hAnsi="Century Gothic" w:cs="Calibri"/>
          <w:iCs/>
          <w:szCs w:val="22"/>
        </w:rPr>
      </w:pPr>
    </w:p>
    <w:p w14:paraId="31CB359D" w14:textId="77777777" w:rsidR="008B6475" w:rsidRDefault="008B6475" w:rsidP="008B6475">
      <w:pPr>
        <w:jc w:val="center"/>
        <w:rPr>
          <w:rFonts w:ascii="Century Gothic" w:eastAsia="Calibri" w:hAnsi="Century Gothic" w:cs="Calibri"/>
          <w:b/>
          <w:iCs/>
          <w:sz w:val="28"/>
          <w:szCs w:val="22"/>
        </w:rPr>
      </w:pPr>
    </w:p>
    <w:p w14:paraId="5BD4A312" w14:textId="77777777" w:rsidR="00C821C0" w:rsidRDefault="00E2014D" w:rsidP="00B50169">
      <w:pPr>
        <w:pStyle w:val="Paragraphedeliste"/>
        <w:jc w:val="both"/>
        <w:rPr>
          <w:rFonts w:ascii="Century Gothic" w:eastAsia="Calibri" w:hAnsi="Century Gothic" w:cs="Calibri"/>
          <w:iCs/>
          <w:sz w:val="26"/>
          <w:szCs w:val="26"/>
        </w:rPr>
      </w:pPr>
      <w:r w:rsidRPr="00B50169">
        <w:rPr>
          <w:rFonts w:ascii="Century Gothic" w:eastAsia="Calibri" w:hAnsi="Century Gothic" w:cs="Calibri"/>
          <w:b/>
          <w:iCs/>
          <w:sz w:val="28"/>
          <w:szCs w:val="22"/>
        </w:rPr>
        <w:t>Financement :</w:t>
      </w:r>
      <w:r w:rsidRPr="00B50169">
        <w:rPr>
          <w:rFonts w:ascii="Century Gothic" w:eastAsia="Calibri" w:hAnsi="Century Gothic" w:cs="Calibri"/>
          <w:iCs/>
          <w:sz w:val="28"/>
          <w:szCs w:val="22"/>
        </w:rPr>
        <w:t xml:space="preserve"> </w:t>
      </w:r>
      <w:r w:rsidR="00B50169" w:rsidRPr="00C821C0">
        <w:rPr>
          <w:rFonts w:ascii="Century Gothic" w:eastAsia="Calibri" w:hAnsi="Century Gothic" w:cs="Calibri"/>
          <w:iCs/>
          <w:sz w:val="28"/>
          <w:szCs w:val="22"/>
        </w:rPr>
        <w:t>-</w:t>
      </w:r>
      <w:r w:rsidR="00B50169">
        <w:rPr>
          <w:rFonts w:ascii="Century Gothic" w:eastAsia="Calibri" w:hAnsi="Century Gothic" w:cs="Calibri"/>
          <w:iCs/>
          <w:sz w:val="28"/>
          <w:szCs w:val="22"/>
        </w:rPr>
        <w:t xml:space="preserve"> </w:t>
      </w:r>
      <w:r w:rsidRPr="00B50169">
        <w:rPr>
          <w:rFonts w:ascii="Century Gothic" w:eastAsia="Calibri" w:hAnsi="Century Gothic" w:cs="Calibri"/>
          <w:iCs/>
          <w:sz w:val="26"/>
          <w:szCs w:val="26"/>
        </w:rPr>
        <w:t>Banque Arabe pour le Développement Economique</w:t>
      </w:r>
    </w:p>
    <w:p w14:paraId="0780DDFB" w14:textId="77777777" w:rsidR="00B50169" w:rsidRDefault="00E2014D" w:rsidP="00C821C0">
      <w:pPr>
        <w:pStyle w:val="Paragraphedeliste"/>
        <w:jc w:val="both"/>
        <w:rPr>
          <w:rFonts w:ascii="Century Gothic" w:eastAsia="Calibri" w:hAnsi="Century Gothic" w:cs="Calibri"/>
          <w:iCs/>
          <w:sz w:val="26"/>
          <w:szCs w:val="26"/>
        </w:rPr>
      </w:pPr>
      <w:r w:rsidRPr="00B50169">
        <w:rPr>
          <w:rFonts w:ascii="Century Gothic" w:eastAsia="Calibri" w:hAnsi="Century Gothic" w:cs="Calibri"/>
          <w:iCs/>
          <w:sz w:val="26"/>
          <w:szCs w:val="26"/>
        </w:rPr>
        <w:t xml:space="preserve"> </w:t>
      </w:r>
      <w:r w:rsidR="00C821C0">
        <w:rPr>
          <w:rFonts w:ascii="Century Gothic" w:eastAsia="Calibri" w:hAnsi="Century Gothic" w:cs="Calibri"/>
          <w:iCs/>
          <w:sz w:val="26"/>
          <w:szCs w:val="26"/>
        </w:rPr>
        <w:t xml:space="preserve">                             </w:t>
      </w:r>
      <w:proofErr w:type="gramStart"/>
      <w:r w:rsidR="00C821C0">
        <w:rPr>
          <w:rFonts w:ascii="Century Gothic" w:eastAsia="Calibri" w:hAnsi="Century Gothic" w:cs="Calibri"/>
          <w:iCs/>
          <w:sz w:val="26"/>
          <w:szCs w:val="26"/>
        </w:rPr>
        <w:t>e</w:t>
      </w:r>
      <w:r w:rsidRPr="00B50169">
        <w:rPr>
          <w:rFonts w:ascii="Century Gothic" w:eastAsia="Calibri" w:hAnsi="Century Gothic" w:cs="Calibri"/>
          <w:iCs/>
          <w:sz w:val="26"/>
          <w:szCs w:val="26"/>
        </w:rPr>
        <w:t>n</w:t>
      </w:r>
      <w:proofErr w:type="gramEnd"/>
      <w:r w:rsidR="00C821C0">
        <w:rPr>
          <w:rFonts w:ascii="Century Gothic" w:eastAsia="Calibri" w:hAnsi="Century Gothic" w:cs="Calibri"/>
          <w:iCs/>
          <w:sz w:val="26"/>
          <w:szCs w:val="26"/>
        </w:rPr>
        <w:t xml:space="preserve"> </w:t>
      </w:r>
      <w:r w:rsidRPr="00B50169">
        <w:rPr>
          <w:rFonts w:ascii="Century Gothic" w:eastAsia="Calibri" w:hAnsi="Century Gothic" w:cs="Calibri"/>
          <w:iCs/>
          <w:sz w:val="26"/>
          <w:szCs w:val="26"/>
        </w:rPr>
        <w:t xml:space="preserve">Afrique (BADEA), </w:t>
      </w:r>
    </w:p>
    <w:p w14:paraId="75D0A3FF" w14:textId="77777777" w:rsidR="00C821C0" w:rsidRPr="00C821C0" w:rsidRDefault="00C821C0" w:rsidP="00C821C0">
      <w:pPr>
        <w:pStyle w:val="Paragraphedeliste"/>
        <w:jc w:val="both"/>
        <w:rPr>
          <w:rFonts w:ascii="Century Gothic" w:eastAsia="Calibri" w:hAnsi="Century Gothic" w:cs="Calibri"/>
          <w:iCs/>
          <w:sz w:val="10"/>
          <w:szCs w:val="10"/>
        </w:rPr>
      </w:pPr>
    </w:p>
    <w:p w14:paraId="60306838" w14:textId="0AB88E84" w:rsidR="00C821C0" w:rsidRDefault="00E2014D" w:rsidP="00B50169">
      <w:pPr>
        <w:pStyle w:val="Paragraphedeliste"/>
        <w:numPr>
          <w:ilvl w:val="0"/>
          <w:numId w:val="9"/>
        </w:numPr>
        <w:ind w:left="2127" w:hanging="142"/>
        <w:jc w:val="both"/>
        <w:rPr>
          <w:rFonts w:ascii="Century Gothic" w:eastAsia="Calibri" w:hAnsi="Century Gothic" w:cs="Calibri"/>
          <w:iCs/>
          <w:sz w:val="26"/>
          <w:szCs w:val="26"/>
        </w:rPr>
      </w:pPr>
      <w:r w:rsidRPr="00B50169">
        <w:rPr>
          <w:rFonts w:ascii="Century Gothic" w:eastAsia="Calibri" w:hAnsi="Century Gothic" w:cs="Calibri"/>
          <w:iCs/>
          <w:sz w:val="26"/>
          <w:szCs w:val="26"/>
        </w:rPr>
        <w:t xml:space="preserve">Fonds Saoudien </w:t>
      </w:r>
      <w:r w:rsidR="00292A2C">
        <w:rPr>
          <w:rFonts w:ascii="Century Gothic" w:eastAsia="Calibri" w:hAnsi="Century Gothic" w:cs="Calibri"/>
          <w:iCs/>
          <w:sz w:val="26"/>
          <w:szCs w:val="26"/>
        </w:rPr>
        <w:t xml:space="preserve">pour le </w:t>
      </w:r>
      <w:r w:rsidRPr="00B50169">
        <w:rPr>
          <w:rFonts w:ascii="Century Gothic" w:eastAsia="Calibri" w:hAnsi="Century Gothic" w:cs="Calibri"/>
          <w:iCs/>
          <w:sz w:val="26"/>
          <w:szCs w:val="26"/>
        </w:rPr>
        <w:t>Développement (FSD) et</w:t>
      </w:r>
    </w:p>
    <w:p w14:paraId="3C1B0C7A" w14:textId="77777777" w:rsidR="00B50169" w:rsidRPr="00C821C0" w:rsidRDefault="00E2014D" w:rsidP="00C821C0">
      <w:pPr>
        <w:pStyle w:val="Paragraphedeliste"/>
        <w:ind w:left="2127"/>
        <w:jc w:val="both"/>
        <w:rPr>
          <w:rFonts w:ascii="Century Gothic" w:eastAsia="Calibri" w:hAnsi="Century Gothic" w:cs="Calibri"/>
          <w:iCs/>
          <w:sz w:val="10"/>
          <w:szCs w:val="26"/>
        </w:rPr>
      </w:pPr>
      <w:r w:rsidRPr="00B50169">
        <w:rPr>
          <w:rFonts w:ascii="Century Gothic" w:eastAsia="Calibri" w:hAnsi="Century Gothic" w:cs="Calibri"/>
          <w:iCs/>
          <w:sz w:val="26"/>
          <w:szCs w:val="26"/>
        </w:rPr>
        <w:t xml:space="preserve"> </w:t>
      </w:r>
    </w:p>
    <w:p w14:paraId="74BA7FE1" w14:textId="0303FB56" w:rsidR="00FB4886" w:rsidRPr="0057542E" w:rsidRDefault="00E2014D" w:rsidP="00B50169">
      <w:pPr>
        <w:pStyle w:val="Paragraphedeliste"/>
        <w:numPr>
          <w:ilvl w:val="0"/>
          <w:numId w:val="9"/>
        </w:numPr>
        <w:ind w:left="2127" w:hanging="142"/>
        <w:jc w:val="both"/>
        <w:rPr>
          <w:rFonts w:ascii="Century Gothic" w:hAnsi="Century Gothic"/>
          <w:sz w:val="26"/>
          <w:szCs w:val="26"/>
        </w:rPr>
      </w:pPr>
      <w:r w:rsidRPr="00B50169">
        <w:rPr>
          <w:rFonts w:ascii="Century Gothic" w:eastAsia="Calibri" w:hAnsi="Century Gothic" w:cs="Calibri"/>
          <w:iCs/>
          <w:sz w:val="26"/>
          <w:szCs w:val="26"/>
        </w:rPr>
        <w:t>Fonds de l'OPEP</w:t>
      </w:r>
      <w:r w:rsidR="00292A2C">
        <w:rPr>
          <w:rFonts w:ascii="Century Gothic" w:eastAsia="Calibri" w:hAnsi="Century Gothic" w:cs="Calibri"/>
          <w:iCs/>
          <w:sz w:val="26"/>
          <w:szCs w:val="26"/>
        </w:rPr>
        <w:t xml:space="preserve"> pour le </w:t>
      </w:r>
      <w:r w:rsidR="00292A2C" w:rsidRPr="00B50169">
        <w:rPr>
          <w:rFonts w:ascii="Century Gothic" w:eastAsia="Calibri" w:hAnsi="Century Gothic" w:cs="Calibri"/>
          <w:iCs/>
          <w:sz w:val="26"/>
          <w:szCs w:val="26"/>
        </w:rPr>
        <w:t>Développement</w:t>
      </w:r>
      <w:r w:rsidR="00292A2C">
        <w:rPr>
          <w:rFonts w:ascii="Century Gothic" w:eastAsia="Calibri" w:hAnsi="Century Gothic" w:cs="Calibri"/>
          <w:iCs/>
          <w:sz w:val="26"/>
          <w:szCs w:val="26"/>
        </w:rPr>
        <w:t xml:space="preserve"> International </w:t>
      </w:r>
      <w:r w:rsidR="00292A2C" w:rsidRPr="00B50169">
        <w:rPr>
          <w:rFonts w:ascii="Century Gothic" w:eastAsia="Calibri" w:hAnsi="Century Gothic" w:cs="Calibri"/>
          <w:iCs/>
          <w:sz w:val="26"/>
          <w:szCs w:val="26"/>
        </w:rPr>
        <w:t>(</w:t>
      </w:r>
      <w:r w:rsidRPr="00B50169">
        <w:rPr>
          <w:rFonts w:ascii="Century Gothic" w:eastAsia="Calibri" w:hAnsi="Century Gothic" w:cs="Calibri"/>
          <w:iCs/>
          <w:sz w:val="26"/>
          <w:szCs w:val="26"/>
        </w:rPr>
        <w:t>O</w:t>
      </w:r>
      <w:r w:rsidR="00B50169">
        <w:rPr>
          <w:rFonts w:ascii="Century Gothic" w:eastAsia="Calibri" w:hAnsi="Century Gothic" w:cs="Calibri"/>
          <w:iCs/>
          <w:sz w:val="26"/>
          <w:szCs w:val="26"/>
        </w:rPr>
        <w:t xml:space="preserve">PEC </w:t>
      </w:r>
      <w:r w:rsidRPr="00B50169">
        <w:rPr>
          <w:rFonts w:ascii="Century Gothic" w:eastAsia="Calibri" w:hAnsi="Century Gothic" w:cs="Calibri"/>
          <w:iCs/>
          <w:sz w:val="26"/>
          <w:szCs w:val="26"/>
        </w:rPr>
        <w:t>F</w:t>
      </w:r>
      <w:r w:rsidR="00B50169">
        <w:rPr>
          <w:rFonts w:ascii="Century Gothic" w:eastAsia="Calibri" w:hAnsi="Century Gothic" w:cs="Calibri"/>
          <w:iCs/>
          <w:sz w:val="26"/>
          <w:szCs w:val="26"/>
        </w:rPr>
        <w:t>ON</w:t>
      </w:r>
      <w:r w:rsidRPr="00B50169">
        <w:rPr>
          <w:rFonts w:ascii="Century Gothic" w:eastAsia="Calibri" w:hAnsi="Century Gothic" w:cs="Calibri"/>
          <w:iCs/>
          <w:sz w:val="26"/>
          <w:szCs w:val="26"/>
        </w:rPr>
        <w:t>D)</w:t>
      </w:r>
    </w:p>
    <w:p w14:paraId="277785CE" w14:textId="65108E8B" w:rsidR="0057542E" w:rsidRPr="00B50169" w:rsidRDefault="0057542E" w:rsidP="00B50169">
      <w:pPr>
        <w:pStyle w:val="Paragraphedeliste"/>
        <w:numPr>
          <w:ilvl w:val="0"/>
          <w:numId w:val="9"/>
        </w:numPr>
        <w:ind w:left="2127" w:hanging="142"/>
        <w:jc w:val="both"/>
        <w:rPr>
          <w:rFonts w:ascii="Century Gothic" w:hAnsi="Century Gothic"/>
          <w:sz w:val="26"/>
          <w:szCs w:val="26"/>
        </w:rPr>
      </w:pPr>
      <w:r>
        <w:rPr>
          <w:rFonts w:ascii="Century Gothic" w:hAnsi="Century Gothic"/>
          <w:sz w:val="26"/>
          <w:szCs w:val="26"/>
        </w:rPr>
        <w:t xml:space="preserve">Gouvernement Guinéen </w:t>
      </w:r>
    </w:p>
    <w:p w14:paraId="015063A1" w14:textId="77777777" w:rsidR="008B6475" w:rsidRDefault="00B50169" w:rsidP="00925B91">
      <w:pPr>
        <w:jc w:val="both"/>
        <w:rPr>
          <w:rFonts w:ascii="Century Gothic" w:eastAsia="Calibri" w:hAnsi="Century Gothic" w:cs="Calibri"/>
          <w:b/>
          <w:bCs/>
          <w:color w:val="1F3864"/>
          <w:sz w:val="34"/>
          <w:szCs w:val="34"/>
        </w:rPr>
      </w:pPr>
      <w:r>
        <w:rPr>
          <w:rFonts w:ascii="Century Gothic" w:eastAsia="Calibri" w:hAnsi="Century Gothic" w:cs="Calibri"/>
          <w:b/>
          <w:bCs/>
          <w:noProof/>
          <w:color w:val="1F3864"/>
          <w:sz w:val="34"/>
          <w:szCs w:val="34"/>
        </w:rPr>
        <mc:AlternateContent>
          <mc:Choice Requires="wps">
            <w:drawing>
              <wp:anchor distT="0" distB="0" distL="114300" distR="114300" simplePos="0" relativeHeight="251659264" behindDoc="0" locked="0" layoutInCell="1" allowOverlap="1" wp14:anchorId="4B6FAD49" wp14:editId="16579B62">
                <wp:simplePos x="0" y="0"/>
                <wp:positionH relativeFrom="margin">
                  <wp:posOffset>-139065</wp:posOffset>
                </wp:positionH>
                <wp:positionV relativeFrom="paragraph">
                  <wp:posOffset>208915</wp:posOffset>
                </wp:positionV>
                <wp:extent cx="6257925" cy="2771775"/>
                <wp:effectExtent l="114300" t="95250" r="104775" b="142875"/>
                <wp:wrapNone/>
                <wp:docPr id="1" name="Zone de texte 1"/>
                <wp:cNvGraphicFramePr/>
                <a:graphic xmlns:a="http://schemas.openxmlformats.org/drawingml/2006/main">
                  <a:graphicData uri="http://schemas.microsoft.com/office/word/2010/wordprocessingShape">
                    <wps:wsp>
                      <wps:cNvSpPr txBox="1"/>
                      <wps:spPr>
                        <a:xfrm>
                          <a:off x="0" y="0"/>
                          <a:ext cx="6257925" cy="2771775"/>
                        </a:xfrm>
                        <a:prstGeom prst="rect">
                          <a:avLst/>
                        </a:prstGeom>
                        <a:ln/>
                        <a:scene3d>
                          <a:camera prst="orthographicFront"/>
                          <a:lightRig rig="threePt" dir="t"/>
                        </a:scene3d>
                        <a:sp3d>
                          <a:bevelT/>
                        </a:sp3d>
                      </wps:spPr>
                      <wps:style>
                        <a:lnRef idx="0">
                          <a:schemeClr val="accent6"/>
                        </a:lnRef>
                        <a:fillRef idx="3">
                          <a:schemeClr val="accent6"/>
                        </a:fillRef>
                        <a:effectRef idx="3">
                          <a:schemeClr val="accent6"/>
                        </a:effectRef>
                        <a:fontRef idx="minor">
                          <a:schemeClr val="lt1"/>
                        </a:fontRef>
                      </wps:style>
                      <wps:txbx>
                        <w:txbxContent>
                          <w:p w14:paraId="0CFB90BD" w14:textId="77777777" w:rsidR="00BC55AA" w:rsidRPr="00B50169" w:rsidRDefault="00BC55AA" w:rsidP="00C821C0">
                            <w:pPr>
                              <w:shd w:val="clear" w:color="auto" w:fill="92D050"/>
                              <w:jc w:val="center"/>
                              <w:rPr>
                                <w:rFonts w:ascii="Algerian" w:hAnsi="Algerian"/>
                                <w:b/>
                                <w:bCs/>
                              </w:rPr>
                            </w:pPr>
                          </w:p>
                          <w:p w14:paraId="29EC637A" w14:textId="77777777" w:rsidR="00BC55AA" w:rsidRPr="00B50169" w:rsidRDefault="00BC55AA" w:rsidP="00C821C0">
                            <w:pPr>
                              <w:shd w:val="clear" w:color="auto" w:fill="92D050"/>
                              <w:jc w:val="center"/>
                              <w:rPr>
                                <w:rFonts w:ascii="Algerian" w:hAnsi="Algerian"/>
                                <w:sz w:val="56"/>
                              </w:rPr>
                            </w:pPr>
                            <w:r w:rsidRPr="00B50169">
                              <w:rPr>
                                <w:rFonts w:ascii="Algerian" w:hAnsi="Algerian"/>
                                <w:b/>
                                <w:bCs/>
                                <w:sz w:val="56"/>
                              </w:rPr>
                              <w:t>AVIS A MANIFESTATION D'INTERET</w:t>
                            </w:r>
                          </w:p>
                          <w:p w14:paraId="6CB0F75D" w14:textId="77777777" w:rsidR="00BC55AA" w:rsidRPr="00B50169" w:rsidRDefault="00BC55AA" w:rsidP="00C821C0">
                            <w:pPr>
                              <w:shd w:val="clear" w:color="auto" w:fill="92D050"/>
                              <w:jc w:val="center"/>
                              <w:rPr>
                                <w:rFonts w:ascii="Algerian" w:hAnsi="Algerian"/>
                                <w:sz w:val="56"/>
                              </w:rPr>
                            </w:pPr>
                            <w:r w:rsidRPr="00B50169">
                              <w:rPr>
                                <w:rFonts w:ascii="Algerian" w:hAnsi="Algerian"/>
                                <w:b/>
                                <w:bCs/>
                                <w:sz w:val="56"/>
                              </w:rPr>
                              <w:t>ET TERMES DE REFERENCE</w:t>
                            </w:r>
                          </w:p>
                          <w:p w14:paraId="5C0EA5E4" w14:textId="77777777" w:rsidR="00BC55AA" w:rsidRDefault="00BC55AA" w:rsidP="00C821C0">
                            <w:pPr>
                              <w:shd w:val="clear" w:color="auto" w:fill="92D050"/>
                              <w:rPr>
                                <w:b/>
                                <w:iCs/>
                              </w:rPr>
                            </w:pPr>
                          </w:p>
                          <w:p w14:paraId="38FF0674" w14:textId="77777777" w:rsidR="00BC55AA" w:rsidRPr="00B50169" w:rsidRDefault="00BC55AA" w:rsidP="00C821C0">
                            <w:pPr>
                              <w:shd w:val="clear" w:color="auto" w:fill="92D050"/>
                              <w:jc w:val="center"/>
                              <w:rPr>
                                <w:rFonts w:ascii="Century Gothic" w:hAnsi="Century Gothic"/>
                                <w:b/>
                                <w:sz w:val="36"/>
                              </w:rPr>
                            </w:pPr>
                            <w:r w:rsidRPr="00B50169">
                              <w:rPr>
                                <w:rFonts w:ascii="Century Gothic" w:hAnsi="Century Gothic"/>
                                <w:b/>
                                <w:iCs/>
                                <w:sz w:val="36"/>
                              </w:rPr>
                              <w:t>Pour le recrutement du personnel complémentaire de l'Unité de Gestion du Projet (UGP) et des Unités d'Exécution du Projet (UEP)</w:t>
                            </w:r>
                          </w:p>
                          <w:p w14:paraId="2AA755D3" w14:textId="77777777" w:rsidR="00BC55AA" w:rsidRPr="00B50169" w:rsidRDefault="00BC55AA" w:rsidP="00C821C0">
                            <w:pPr>
                              <w:shd w:val="clear" w:color="auto" w:fill="92D050"/>
                              <w:rPr>
                                <w:b/>
                                <w:bCs/>
                                <w:sz w:val="28"/>
                              </w:rPr>
                            </w:pPr>
                          </w:p>
                          <w:p w14:paraId="709456A4" w14:textId="54A4CFC4" w:rsidR="00BC55AA" w:rsidRPr="00B50169" w:rsidRDefault="00BC55AA" w:rsidP="00C821C0">
                            <w:pPr>
                              <w:shd w:val="clear" w:color="auto" w:fill="92D050"/>
                              <w:jc w:val="center"/>
                              <w:rPr>
                                <w:sz w:val="32"/>
                              </w:rPr>
                            </w:pPr>
                            <w:r w:rsidRPr="00B50169">
                              <w:rPr>
                                <w:b/>
                                <w:bCs/>
                                <w:sz w:val="32"/>
                              </w:rPr>
                              <w:t xml:space="preserve">Réf. AMI N° </w:t>
                            </w:r>
                            <w:r w:rsidR="009D781A">
                              <w:rPr>
                                <w:b/>
                                <w:bCs/>
                                <w:sz w:val="32"/>
                              </w:rPr>
                              <w:t>001</w:t>
                            </w:r>
                            <w:r w:rsidR="009D781A" w:rsidRPr="009D781A">
                              <w:rPr>
                                <w:b/>
                                <w:bCs/>
                                <w:sz w:val="32"/>
                              </w:rPr>
                              <w:t xml:space="preserve"> </w:t>
                            </w:r>
                            <w:r w:rsidR="009D781A">
                              <w:rPr>
                                <w:b/>
                                <w:bCs/>
                                <w:sz w:val="32"/>
                              </w:rPr>
                              <w:t>MA/CAB/</w:t>
                            </w:r>
                            <w:r w:rsidRPr="00B50169">
                              <w:rPr>
                                <w:b/>
                                <w:bCs/>
                                <w:sz w:val="32"/>
                              </w:rPr>
                              <w:t>PDRI-RHFG2/</w:t>
                            </w:r>
                            <w:r w:rsidR="009D781A" w:rsidRPr="00B50169">
                              <w:rPr>
                                <w:b/>
                                <w:bCs/>
                                <w:sz w:val="32"/>
                              </w:rPr>
                              <w:t>2026</w:t>
                            </w:r>
                          </w:p>
                          <w:p w14:paraId="05CCCD5D" w14:textId="77777777" w:rsidR="00BC55AA" w:rsidRDefault="00BC55AA" w:rsidP="00C821C0">
                            <w:pPr>
                              <w:shd w:val="clear" w:color="auto" w:fill="92D050"/>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type w14:anchorId="4B6FAD49" id="_x0000_t202" coordsize="21600,21600" o:spt="202" path="m,l,21600r21600,l21600,xe">
                <v:stroke joinstyle="miter"/>
                <v:path gradientshapeok="t" o:connecttype="rect"/>
              </v:shapetype>
              <v:shape id="Zone de texte 1" o:spid="_x0000_s1026" type="#_x0000_t202" style="position:absolute;left:0;text-align:left;margin-left:-10.95pt;margin-top:16.45pt;width:492.75pt;height:218.25pt;z-index:251659264;visibility:visible;mso-wrap-style:square;mso-height-percent:0;mso-wrap-distance-left:9pt;mso-wrap-distance-top:0;mso-wrap-distance-right:9pt;mso-wrap-distance-bottom:0;mso-position-horizontal:absolute;mso-position-horizontal-relative:margin;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" fillcolor="#77b64e [3033]" stroked="f">
                <v:fill color2="#6eaa46 [3177]" rotate="t" colors="0 #81b861;.5 #6fb242;1 #61a235" focus="100%" type="gradient">
                  <o:fill v:ext="view" type="gradientUnscaled"/>
                </v:fill>
                <v:shadow on="t" color="black" opacity="41287f" offset="0,1.5pt"/>
                <v:textbox>
                  <w:txbxContent>
                    <w:p w14:paraId="0CFB90BD" w14:textId="77777777" w:rsidR="00BC55AA" w:rsidRPr="00B50169" w:rsidRDefault="00BC55AA" w:rsidP="00C821C0">
                      <w:pPr>
                        <w:shd w:val="clear" w:color="auto" w:fill="92D050"/>
                        <w:jc w:val="center"/>
                        <w:rPr>
                          <w:rFonts w:ascii="Algerian" w:hAnsi="Algerian"/>
                          <w:b/>
                          <w:bCs/>
                        </w:rPr>
                      </w:pPr>
                    </w:p>
                    <w:p w14:paraId="29EC637A" w14:textId="77777777" w:rsidR="00BC55AA" w:rsidRPr="00B50169" w:rsidRDefault="00BC55AA" w:rsidP="00C821C0">
                      <w:pPr>
                        <w:shd w:val="clear" w:color="auto" w:fill="92D050"/>
                        <w:jc w:val="center"/>
                        <w:rPr>
                          <w:rFonts w:ascii="Algerian" w:hAnsi="Algerian"/>
                          <w:sz w:val="56"/>
                        </w:rPr>
                      </w:pPr>
                      <w:r w:rsidRPr="00B50169">
                        <w:rPr>
                          <w:rFonts w:ascii="Algerian" w:hAnsi="Algerian"/>
                          <w:b/>
                          <w:bCs/>
                          <w:sz w:val="56"/>
                        </w:rPr>
                        <w:t>AVIS A MANIFESTATION D'INTERET</w:t>
                      </w:r>
                    </w:p>
                    <w:p w14:paraId="6CB0F75D" w14:textId="77777777" w:rsidR="00BC55AA" w:rsidRPr="00B50169" w:rsidRDefault="00BC55AA" w:rsidP="00C821C0">
                      <w:pPr>
                        <w:shd w:val="clear" w:color="auto" w:fill="92D050"/>
                        <w:jc w:val="center"/>
                        <w:rPr>
                          <w:rFonts w:ascii="Algerian" w:hAnsi="Algerian"/>
                          <w:sz w:val="56"/>
                        </w:rPr>
                      </w:pPr>
                      <w:r w:rsidRPr="00B50169">
                        <w:rPr>
                          <w:rFonts w:ascii="Algerian" w:hAnsi="Algerian"/>
                          <w:b/>
                          <w:bCs/>
                          <w:sz w:val="56"/>
                        </w:rPr>
                        <w:t>ET TERMES DE REFERENCE</w:t>
                      </w:r>
                    </w:p>
                    <w:p w14:paraId="5C0EA5E4" w14:textId="77777777" w:rsidR="00BC55AA" w:rsidRDefault="00BC55AA" w:rsidP="00C821C0">
                      <w:pPr>
                        <w:shd w:val="clear" w:color="auto" w:fill="92D050"/>
                        <w:rPr>
                          <w:b/>
                          <w:iCs/>
                        </w:rPr>
                      </w:pPr>
                    </w:p>
                    <w:p w14:paraId="38FF0674" w14:textId="77777777" w:rsidR="00BC55AA" w:rsidRPr="00B50169" w:rsidRDefault="00BC55AA" w:rsidP="00C821C0">
                      <w:pPr>
                        <w:shd w:val="clear" w:color="auto" w:fill="92D050"/>
                        <w:jc w:val="center"/>
                        <w:rPr>
                          <w:rFonts w:ascii="Century Gothic" w:hAnsi="Century Gothic"/>
                          <w:b/>
                          <w:sz w:val="36"/>
                        </w:rPr>
                      </w:pPr>
                      <w:r w:rsidRPr="00B50169">
                        <w:rPr>
                          <w:rFonts w:ascii="Century Gothic" w:hAnsi="Century Gothic"/>
                          <w:b/>
                          <w:iCs/>
                          <w:sz w:val="36"/>
                        </w:rPr>
                        <w:t>Pour le recrutement du personnel complémentaire de l'Unité de Gestion du Projet (UGP) et des Unités d'Exécution du Projet (UEP)</w:t>
                      </w:r>
                    </w:p>
                    <w:p w14:paraId="2AA755D3" w14:textId="77777777" w:rsidR="00BC55AA" w:rsidRPr="00B50169" w:rsidRDefault="00BC55AA" w:rsidP="00C821C0">
                      <w:pPr>
                        <w:shd w:val="clear" w:color="auto" w:fill="92D050"/>
                        <w:rPr>
                          <w:b/>
                          <w:bCs/>
                          <w:sz w:val="28"/>
                        </w:rPr>
                      </w:pPr>
                    </w:p>
                    <w:p w14:paraId="709456A4" w14:textId="54A4CFC4" w:rsidR="00BC55AA" w:rsidRPr="00B50169" w:rsidRDefault="00BC55AA" w:rsidP="00C821C0">
                      <w:pPr>
                        <w:shd w:val="clear" w:color="auto" w:fill="92D050"/>
                        <w:jc w:val="center"/>
                        <w:rPr>
                          <w:sz w:val="32"/>
                        </w:rPr>
                      </w:pPr>
                      <w:r w:rsidRPr="00B50169">
                        <w:rPr>
                          <w:b/>
                          <w:bCs/>
                          <w:sz w:val="32"/>
                        </w:rPr>
                        <w:t xml:space="preserve">Réf. AMI N° </w:t>
                      </w:r>
                      <w:r w:rsidR="009D781A">
                        <w:rPr>
                          <w:b/>
                          <w:bCs/>
                          <w:sz w:val="32"/>
                        </w:rPr>
                        <w:t>001</w:t>
                      </w:r>
                      <w:r w:rsidR="009D781A" w:rsidRPr="009D781A">
                        <w:rPr>
                          <w:b/>
                          <w:bCs/>
                          <w:sz w:val="32"/>
                        </w:rPr>
                        <w:t xml:space="preserve"> </w:t>
                      </w:r>
                      <w:r w:rsidR="009D781A">
                        <w:rPr>
                          <w:b/>
                          <w:bCs/>
                          <w:sz w:val="32"/>
                        </w:rPr>
                        <w:t>MA/CAB/</w:t>
                      </w:r>
                      <w:r w:rsidRPr="00B50169">
                        <w:rPr>
                          <w:b/>
                          <w:bCs/>
                          <w:sz w:val="32"/>
                        </w:rPr>
                        <w:t>PDRI-RHFG2/</w:t>
                      </w:r>
                      <w:r w:rsidR="009D781A" w:rsidRPr="00B50169">
                        <w:rPr>
                          <w:b/>
                          <w:bCs/>
                          <w:sz w:val="32"/>
                        </w:rPr>
                        <w:t>2026</w:t>
                      </w:r>
                    </w:p>
                    <w:p w14:paraId="05CCCD5D" w14:textId="77777777" w:rsidR="00BC55AA" w:rsidRDefault="00BC55AA" w:rsidP="00C821C0">
                      <w:pPr>
                        <w:shd w:val="clear" w:color="auto" w:fill="92D050"/>
                      </w:pPr>
                    </w:p>
                  </w:txbxContent>
                </v:textbox>
                <w10:wrap anchorx="margin"/>
              </v:shape>
            </w:pict>
          </mc:Fallback>
        </mc:AlternateContent>
      </w:r>
    </w:p>
    <w:p w14:paraId="040ACEF0" w14:textId="77777777" w:rsidR="008B6475" w:rsidRDefault="008B6475" w:rsidP="00925B91">
      <w:pPr>
        <w:jc w:val="both"/>
        <w:rPr>
          <w:rFonts w:ascii="Century Gothic" w:eastAsia="Calibri" w:hAnsi="Century Gothic" w:cs="Calibri"/>
          <w:b/>
          <w:bCs/>
          <w:color w:val="1F3864"/>
          <w:sz w:val="34"/>
          <w:szCs w:val="34"/>
        </w:rPr>
      </w:pPr>
    </w:p>
    <w:p w14:paraId="2DB1908D" w14:textId="77777777" w:rsidR="008B6475" w:rsidRDefault="008B6475" w:rsidP="00925B91">
      <w:pPr>
        <w:jc w:val="both"/>
        <w:rPr>
          <w:rFonts w:ascii="Century Gothic" w:eastAsia="Calibri" w:hAnsi="Century Gothic" w:cs="Calibri"/>
          <w:b/>
          <w:bCs/>
          <w:color w:val="1F3864"/>
          <w:sz w:val="34"/>
          <w:szCs w:val="34"/>
        </w:rPr>
      </w:pPr>
    </w:p>
    <w:p w14:paraId="10033B83" w14:textId="77777777" w:rsidR="008B6475" w:rsidRDefault="008B6475" w:rsidP="00925B91">
      <w:pPr>
        <w:jc w:val="both"/>
        <w:rPr>
          <w:rFonts w:ascii="Century Gothic" w:eastAsia="Calibri" w:hAnsi="Century Gothic" w:cs="Calibri"/>
          <w:b/>
          <w:bCs/>
          <w:color w:val="1F3864"/>
          <w:sz w:val="34"/>
          <w:szCs w:val="34"/>
        </w:rPr>
      </w:pPr>
    </w:p>
    <w:p w14:paraId="670ED350" w14:textId="77777777" w:rsidR="008B6475" w:rsidRDefault="008B6475" w:rsidP="00925B91">
      <w:pPr>
        <w:jc w:val="both"/>
        <w:rPr>
          <w:rFonts w:ascii="Century Gothic" w:eastAsia="Calibri" w:hAnsi="Century Gothic" w:cs="Calibri"/>
          <w:b/>
          <w:bCs/>
          <w:color w:val="1F3864"/>
          <w:sz w:val="34"/>
          <w:szCs w:val="34"/>
        </w:rPr>
      </w:pPr>
    </w:p>
    <w:p w14:paraId="3ECD8788" w14:textId="77777777" w:rsidR="008B6475" w:rsidRDefault="008B6475" w:rsidP="00925B91">
      <w:pPr>
        <w:jc w:val="both"/>
        <w:rPr>
          <w:rFonts w:ascii="Century Gothic" w:eastAsia="Calibri" w:hAnsi="Century Gothic" w:cs="Calibri"/>
          <w:b/>
          <w:bCs/>
          <w:color w:val="1F3864"/>
          <w:sz w:val="34"/>
          <w:szCs w:val="34"/>
        </w:rPr>
      </w:pPr>
    </w:p>
    <w:p w14:paraId="6DD537EE" w14:textId="77777777" w:rsidR="008B6475" w:rsidRDefault="008B6475" w:rsidP="00925B91">
      <w:pPr>
        <w:jc w:val="both"/>
        <w:rPr>
          <w:rFonts w:ascii="Century Gothic" w:eastAsia="Calibri" w:hAnsi="Century Gothic" w:cs="Calibri"/>
          <w:b/>
          <w:bCs/>
          <w:color w:val="1F3864"/>
          <w:sz w:val="34"/>
          <w:szCs w:val="34"/>
        </w:rPr>
      </w:pPr>
    </w:p>
    <w:p w14:paraId="27CFA943" w14:textId="77777777" w:rsidR="008B6475" w:rsidRPr="008B6475" w:rsidRDefault="008B6475" w:rsidP="00925B91">
      <w:pPr>
        <w:jc w:val="both"/>
        <w:rPr>
          <w:rFonts w:ascii="Century Gothic" w:eastAsia="Calibri" w:hAnsi="Century Gothic" w:cs="Calibri"/>
          <w:b/>
          <w:bCs/>
          <w:sz w:val="28"/>
          <w:szCs w:val="22"/>
        </w:rPr>
      </w:pPr>
    </w:p>
    <w:p w14:paraId="649D364C" w14:textId="77777777" w:rsidR="008B6475" w:rsidRPr="008B6475" w:rsidRDefault="008B6475" w:rsidP="00925B91">
      <w:pPr>
        <w:jc w:val="both"/>
        <w:rPr>
          <w:rFonts w:ascii="Century Gothic" w:eastAsia="Calibri" w:hAnsi="Century Gothic" w:cs="Calibri"/>
          <w:b/>
          <w:bCs/>
          <w:sz w:val="28"/>
          <w:szCs w:val="22"/>
        </w:rPr>
      </w:pPr>
    </w:p>
    <w:p w14:paraId="7E38DBF8" w14:textId="77777777" w:rsidR="008B6475" w:rsidRPr="008B6475" w:rsidRDefault="008B6475" w:rsidP="00925B91">
      <w:pPr>
        <w:jc w:val="both"/>
        <w:rPr>
          <w:rFonts w:ascii="Century Gothic" w:eastAsia="Calibri" w:hAnsi="Century Gothic" w:cs="Calibri"/>
          <w:b/>
          <w:bCs/>
          <w:sz w:val="28"/>
          <w:szCs w:val="22"/>
        </w:rPr>
      </w:pPr>
    </w:p>
    <w:p w14:paraId="665BBB8B" w14:textId="77777777" w:rsidR="008B6475" w:rsidRPr="008B6475" w:rsidRDefault="008B6475" w:rsidP="00925B91">
      <w:pPr>
        <w:jc w:val="both"/>
        <w:rPr>
          <w:rFonts w:ascii="Century Gothic" w:eastAsia="Calibri" w:hAnsi="Century Gothic" w:cs="Calibri"/>
          <w:b/>
          <w:bCs/>
          <w:sz w:val="28"/>
          <w:szCs w:val="22"/>
        </w:rPr>
      </w:pPr>
    </w:p>
    <w:p w14:paraId="6836A679" w14:textId="77777777" w:rsidR="008B6475" w:rsidRPr="008B6475" w:rsidRDefault="008B6475" w:rsidP="00925B91">
      <w:pPr>
        <w:jc w:val="both"/>
        <w:rPr>
          <w:rFonts w:ascii="Century Gothic" w:eastAsia="Calibri" w:hAnsi="Century Gothic" w:cs="Calibri"/>
          <w:b/>
          <w:bCs/>
          <w:sz w:val="28"/>
          <w:szCs w:val="22"/>
        </w:rPr>
      </w:pPr>
    </w:p>
    <w:p w14:paraId="139D6E24" w14:textId="77777777" w:rsidR="008B6475" w:rsidRPr="008B6475" w:rsidRDefault="008B6475" w:rsidP="00925B91">
      <w:pPr>
        <w:jc w:val="both"/>
        <w:rPr>
          <w:rFonts w:ascii="Century Gothic" w:eastAsia="Calibri" w:hAnsi="Century Gothic" w:cs="Calibri"/>
          <w:b/>
          <w:bCs/>
          <w:sz w:val="28"/>
          <w:szCs w:val="22"/>
        </w:rPr>
      </w:pPr>
    </w:p>
    <w:p w14:paraId="19970A10" w14:textId="77777777" w:rsidR="008B6475" w:rsidRDefault="008B6475" w:rsidP="00925B91">
      <w:pPr>
        <w:jc w:val="both"/>
        <w:rPr>
          <w:rFonts w:ascii="Century Gothic" w:eastAsia="Calibri" w:hAnsi="Century Gothic" w:cs="Calibri"/>
          <w:b/>
          <w:bCs/>
          <w:sz w:val="28"/>
          <w:szCs w:val="22"/>
        </w:rPr>
      </w:pPr>
    </w:p>
    <w:p w14:paraId="5269B704" w14:textId="77777777" w:rsidR="00B50169" w:rsidRDefault="00B50169" w:rsidP="00925B91">
      <w:pPr>
        <w:jc w:val="both"/>
        <w:rPr>
          <w:rFonts w:ascii="Century Gothic" w:eastAsia="Calibri" w:hAnsi="Century Gothic" w:cs="Calibri"/>
          <w:b/>
          <w:bCs/>
          <w:sz w:val="28"/>
          <w:szCs w:val="22"/>
        </w:rPr>
      </w:pPr>
    </w:p>
    <w:p w14:paraId="3C9EFEED" w14:textId="77777777" w:rsidR="00B50169" w:rsidRDefault="00B50169" w:rsidP="00925B91">
      <w:pPr>
        <w:jc w:val="both"/>
        <w:rPr>
          <w:rFonts w:ascii="Century Gothic" w:eastAsia="Calibri" w:hAnsi="Century Gothic" w:cs="Calibri"/>
          <w:b/>
          <w:bCs/>
          <w:sz w:val="28"/>
          <w:szCs w:val="22"/>
        </w:rPr>
      </w:pPr>
    </w:p>
    <w:p w14:paraId="3AA6A835" w14:textId="77777777" w:rsidR="00B50169" w:rsidRDefault="00B50169" w:rsidP="00925B91">
      <w:pPr>
        <w:jc w:val="both"/>
        <w:rPr>
          <w:rFonts w:ascii="Century Gothic" w:eastAsia="Calibri" w:hAnsi="Century Gothic" w:cs="Calibri"/>
          <w:b/>
          <w:bCs/>
          <w:sz w:val="28"/>
          <w:szCs w:val="22"/>
        </w:rPr>
      </w:pPr>
    </w:p>
    <w:p w14:paraId="268FD87D" w14:textId="77777777" w:rsidR="00B50169" w:rsidRDefault="00B50169" w:rsidP="00925B91">
      <w:pPr>
        <w:jc w:val="both"/>
        <w:rPr>
          <w:rFonts w:ascii="Century Gothic" w:eastAsia="Calibri" w:hAnsi="Century Gothic" w:cs="Calibri"/>
          <w:b/>
          <w:bCs/>
          <w:sz w:val="28"/>
          <w:szCs w:val="22"/>
        </w:rPr>
      </w:pPr>
    </w:p>
    <w:p w14:paraId="77710813" w14:textId="77777777" w:rsidR="00B50169" w:rsidRDefault="00B50169" w:rsidP="00925B91">
      <w:pPr>
        <w:jc w:val="both"/>
        <w:rPr>
          <w:rFonts w:ascii="Century Gothic" w:eastAsia="Calibri" w:hAnsi="Century Gothic" w:cs="Calibri"/>
          <w:b/>
          <w:bCs/>
          <w:sz w:val="28"/>
          <w:szCs w:val="22"/>
        </w:rPr>
      </w:pPr>
    </w:p>
    <w:p w14:paraId="464FCAD8" w14:textId="77777777" w:rsidR="00B50169" w:rsidRDefault="00B50169" w:rsidP="00925B91">
      <w:pPr>
        <w:jc w:val="both"/>
        <w:rPr>
          <w:rFonts w:ascii="Century Gothic" w:eastAsia="Calibri" w:hAnsi="Century Gothic" w:cs="Calibri"/>
          <w:b/>
          <w:bCs/>
          <w:sz w:val="28"/>
          <w:szCs w:val="22"/>
        </w:rPr>
      </w:pPr>
    </w:p>
    <w:p w14:paraId="7E25A9BD" w14:textId="77777777" w:rsidR="00B50169" w:rsidRPr="008B6475" w:rsidRDefault="00B50169" w:rsidP="00925B91">
      <w:pPr>
        <w:jc w:val="both"/>
        <w:rPr>
          <w:rFonts w:ascii="Century Gothic" w:eastAsia="Calibri" w:hAnsi="Century Gothic" w:cs="Calibri"/>
          <w:b/>
          <w:bCs/>
          <w:sz w:val="28"/>
          <w:szCs w:val="22"/>
        </w:rPr>
      </w:pPr>
    </w:p>
    <w:p w14:paraId="05EDBFBC" w14:textId="0F62E5EB" w:rsidR="00FB4886" w:rsidRPr="008B6475" w:rsidRDefault="009D781A" w:rsidP="008B6475">
      <w:pPr>
        <w:jc w:val="right"/>
        <w:rPr>
          <w:rFonts w:ascii="Century Gothic" w:hAnsi="Century Gothic"/>
          <w:i/>
          <w:sz w:val="24"/>
        </w:rPr>
      </w:pPr>
      <w:proofErr w:type="gramStart"/>
      <w:r>
        <w:rPr>
          <w:rFonts w:ascii="Century Gothic" w:eastAsia="Calibri" w:hAnsi="Century Gothic" w:cs="Calibri"/>
          <w:b/>
          <w:bCs/>
          <w:i/>
          <w:sz w:val="28"/>
          <w:szCs w:val="22"/>
        </w:rPr>
        <w:t xml:space="preserve">Août </w:t>
      </w:r>
      <w:r w:rsidR="00E2014D" w:rsidRPr="008B6475">
        <w:rPr>
          <w:rFonts w:ascii="Century Gothic" w:eastAsia="Calibri" w:hAnsi="Century Gothic" w:cs="Calibri"/>
          <w:b/>
          <w:bCs/>
          <w:i/>
          <w:sz w:val="28"/>
          <w:szCs w:val="22"/>
        </w:rPr>
        <w:t xml:space="preserve"> 2026</w:t>
      </w:r>
      <w:proofErr w:type="gramEnd"/>
    </w:p>
    <w:p w14:paraId="0CE13D62" w14:textId="77777777" w:rsidR="00FB4886" w:rsidRDefault="00E2014D" w:rsidP="008B6475">
      <w:pPr>
        <w:jc w:val="center"/>
        <w:rPr>
          <w:rFonts w:ascii="Century Gothic" w:eastAsia="Calibri" w:hAnsi="Century Gothic" w:cs="Calibri"/>
          <w:b/>
          <w:bCs/>
          <w:color w:val="1F3864"/>
          <w:sz w:val="36"/>
          <w:szCs w:val="30"/>
          <w14:shadow w14:blurRad="50800" w14:dist="38100" w14:dir="5400000" w14:sx="100000" w14:sy="100000" w14:kx="0" w14:ky="0" w14:algn="t">
            <w14:srgbClr w14:val="000000">
              <w14:alpha w14:val="60000"/>
            </w14:srgbClr>
          </w14:shadow>
        </w:rPr>
      </w:pPr>
      <w:r w:rsidRPr="00925B91">
        <w:rPr>
          <w:rFonts w:ascii="Century Gothic" w:hAnsi="Century Gothic"/>
        </w:rPr>
        <w:br w:type="page"/>
      </w:r>
      <w:r w:rsidR="008B6475" w:rsidRPr="00C821C0">
        <w:rPr>
          <w:rFonts w:ascii="Century Gothic" w:eastAsia="Calibri" w:hAnsi="Century Gothic" w:cs="Calibri"/>
          <w:b/>
          <w:bCs/>
          <w:color w:val="1F3864"/>
          <w:sz w:val="36"/>
          <w:szCs w:val="30"/>
          <w14:shadow w14:blurRad="50800" w14:dist="38100" w14:dir="5400000" w14:sx="100000" w14:sy="100000" w14:kx="0" w14:ky="0" w14:algn="t">
            <w14:srgbClr w14:val="000000">
              <w14:alpha w14:val="60000"/>
            </w14:srgbClr>
          </w14:shadow>
        </w:rPr>
        <w:lastRenderedPageBreak/>
        <w:t>AVIS A MANIFESTATION D'INTERE</w:t>
      </w:r>
      <w:r w:rsidRPr="00C821C0">
        <w:rPr>
          <w:rFonts w:ascii="Century Gothic" w:eastAsia="Calibri" w:hAnsi="Century Gothic" w:cs="Calibri"/>
          <w:b/>
          <w:bCs/>
          <w:color w:val="1F3864"/>
          <w:sz w:val="36"/>
          <w:szCs w:val="30"/>
          <w14:shadow w14:blurRad="50800" w14:dist="38100" w14:dir="5400000" w14:sx="100000" w14:sy="100000" w14:kx="0" w14:ky="0" w14:algn="t">
            <w14:srgbClr w14:val="000000">
              <w14:alpha w14:val="60000"/>
            </w14:srgbClr>
          </w14:shadow>
        </w:rPr>
        <w:t>T (AMI)</w:t>
      </w:r>
    </w:p>
    <w:p w14:paraId="37FC80EA" w14:textId="5D93829C" w:rsidR="000278BE" w:rsidRPr="000278BE" w:rsidRDefault="000278BE" w:rsidP="000278BE">
      <w:pPr>
        <w:jc w:val="center"/>
        <w:rPr>
          <w:rFonts w:ascii="Century Gothic" w:eastAsia="Calibri" w:hAnsi="Century Gothic" w:cs="Calibri"/>
          <w:b/>
          <w:bCs/>
          <w:color w:val="1F3864"/>
          <w:sz w:val="36"/>
          <w:szCs w:val="30"/>
          <w14:shadow w14:blurRad="50800" w14:dist="38100" w14:dir="5400000" w14:sx="100000" w14:sy="100000" w14:kx="0" w14:ky="0" w14:algn="t">
            <w14:srgbClr w14:val="000000">
              <w14:alpha w14:val="60000"/>
            </w14:srgbClr>
          </w14:shadow>
        </w:rPr>
      </w:pPr>
      <w:r w:rsidRPr="000278BE">
        <w:rPr>
          <w:rFonts w:ascii="Century Gothic" w:eastAsia="Calibri" w:hAnsi="Century Gothic" w:cs="Calibri"/>
          <w:b/>
          <w:bCs/>
          <w:color w:val="1F3864"/>
          <w:sz w:val="36"/>
          <w:szCs w:val="30"/>
          <w14:shadow w14:blurRad="50800" w14:dist="38100" w14:dir="5400000" w14:sx="100000" w14:sy="100000" w14:kx="0" w14:ky="0" w14:algn="t">
            <w14:srgbClr w14:val="000000">
              <w14:alpha w14:val="60000"/>
            </w14:srgbClr>
          </w14:shadow>
        </w:rPr>
        <w:t>N°001</w:t>
      </w:r>
      <w:r w:rsidR="009D781A">
        <w:rPr>
          <w:rFonts w:ascii="Century Gothic" w:eastAsia="Calibri" w:hAnsi="Century Gothic" w:cs="Calibri"/>
          <w:b/>
          <w:bCs/>
          <w:color w:val="1F3864"/>
          <w:sz w:val="36"/>
          <w:szCs w:val="30"/>
          <w14:shadow w14:blurRad="50800" w14:dist="38100" w14:dir="5400000" w14:sx="100000" w14:sy="100000" w14:kx="0" w14:ky="0" w14:algn="t">
            <w14:srgbClr w14:val="000000">
              <w14:alpha w14:val="60000"/>
            </w14:srgbClr>
          </w14:shadow>
        </w:rPr>
        <w:t>MA/CAB</w:t>
      </w:r>
      <w:r w:rsidRPr="000278BE">
        <w:rPr>
          <w:rFonts w:ascii="Century Gothic" w:eastAsia="Calibri" w:hAnsi="Century Gothic" w:cs="Calibri"/>
          <w:b/>
          <w:bCs/>
          <w:color w:val="1F3864"/>
          <w:sz w:val="36"/>
          <w:szCs w:val="30"/>
          <w14:shadow w14:blurRad="50800" w14:dist="38100" w14:dir="5400000" w14:sx="100000" w14:sy="100000" w14:kx="0" w14:ky="0" w14:algn="t">
            <w14:srgbClr w14:val="000000">
              <w14:alpha w14:val="60000"/>
            </w14:srgbClr>
          </w14:shadow>
        </w:rPr>
        <w:t xml:space="preserve">/PDRI-RHFG </w:t>
      </w:r>
      <w:r w:rsidR="009D781A">
        <w:rPr>
          <w:rFonts w:ascii="Century Gothic" w:eastAsia="Calibri" w:hAnsi="Century Gothic" w:cs="Calibri"/>
          <w:b/>
          <w:bCs/>
          <w:color w:val="1F3864"/>
          <w:sz w:val="36"/>
          <w:szCs w:val="30"/>
          <w14:shadow w14:blurRad="50800" w14:dist="38100" w14:dir="5400000" w14:sx="100000" w14:sy="100000" w14:kx="0" w14:ky="0" w14:algn="t">
            <w14:srgbClr w14:val="000000">
              <w14:alpha w14:val="60000"/>
            </w14:srgbClr>
          </w14:shadow>
        </w:rPr>
        <w:t>2</w:t>
      </w:r>
      <w:r w:rsidRPr="000278BE">
        <w:rPr>
          <w:rFonts w:ascii="Century Gothic" w:eastAsia="Calibri" w:hAnsi="Century Gothic" w:cs="Calibri"/>
          <w:b/>
          <w:bCs/>
          <w:color w:val="1F3864"/>
          <w:sz w:val="36"/>
          <w:szCs w:val="30"/>
          <w14:shadow w14:blurRad="50800" w14:dist="38100" w14:dir="5400000" w14:sx="100000" w14:sy="100000" w14:kx="0" w14:ky="0" w14:algn="t">
            <w14:srgbClr w14:val="000000">
              <w14:alpha w14:val="60000"/>
            </w14:srgbClr>
          </w14:shadow>
        </w:rPr>
        <w:t>/2026</w:t>
      </w:r>
    </w:p>
    <w:p w14:paraId="6CEA6034" w14:textId="77777777" w:rsidR="008B6475" w:rsidRPr="008B6475" w:rsidRDefault="008B6475" w:rsidP="00925B91">
      <w:pPr>
        <w:jc w:val="both"/>
        <w:rPr>
          <w:rFonts w:ascii="Century Gothic" w:eastAsia="Calibri" w:hAnsi="Century Gothic" w:cs="Calibri"/>
          <w:b/>
          <w:bCs/>
          <w:sz w:val="10"/>
          <w:szCs w:val="10"/>
        </w:rPr>
      </w:pPr>
    </w:p>
    <w:p w14:paraId="7679AADD" w14:textId="77777777" w:rsidR="00FB4886" w:rsidRPr="00C821C0" w:rsidRDefault="00E2014D" w:rsidP="00925B91">
      <w:pPr>
        <w:jc w:val="both"/>
        <w:rPr>
          <w:rFonts w:ascii="Century Gothic" w:hAnsi="Century Gothic"/>
          <w:sz w:val="26"/>
          <w:szCs w:val="26"/>
        </w:rPr>
      </w:pPr>
      <w:r w:rsidRPr="00C821C0">
        <w:rPr>
          <w:rFonts w:ascii="Century Gothic" w:eastAsia="Calibri" w:hAnsi="Century Gothic" w:cs="Calibri"/>
          <w:b/>
          <w:bCs/>
          <w:sz w:val="26"/>
          <w:szCs w:val="26"/>
        </w:rPr>
        <w:t xml:space="preserve">Recrutement de personnel complémentaire pour l'Unité de Gestion du Projet (UGP) et les Unités d'Exécution du Projet (UEP) du Projet </w:t>
      </w:r>
      <w:r w:rsidR="00742D6B">
        <w:rPr>
          <w:rFonts w:ascii="Century Gothic" w:eastAsia="Calibri" w:hAnsi="Century Gothic" w:cs="Calibri"/>
          <w:b/>
          <w:bCs/>
          <w:sz w:val="26"/>
          <w:szCs w:val="26"/>
        </w:rPr>
        <w:t>de Développement Rural Intégré pour la</w:t>
      </w:r>
      <w:r w:rsidRPr="00C821C0">
        <w:rPr>
          <w:rFonts w:ascii="Century Gothic" w:eastAsia="Calibri" w:hAnsi="Century Gothic" w:cs="Calibri"/>
          <w:b/>
          <w:bCs/>
          <w:sz w:val="26"/>
          <w:szCs w:val="26"/>
        </w:rPr>
        <w:t xml:space="preserve"> R</w:t>
      </w:r>
      <w:r w:rsidR="00742D6B">
        <w:rPr>
          <w:rFonts w:ascii="Century Gothic" w:eastAsia="Calibri" w:hAnsi="Century Gothic" w:cs="Calibri"/>
          <w:b/>
          <w:bCs/>
          <w:sz w:val="26"/>
          <w:szCs w:val="26"/>
        </w:rPr>
        <w:t>elance</w:t>
      </w:r>
      <w:r w:rsidRPr="00C821C0">
        <w:rPr>
          <w:rFonts w:ascii="Century Gothic" w:eastAsia="Calibri" w:hAnsi="Century Gothic" w:cs="Calibri"/>
          <w:b/>
          <w:bCs/>
          <w:sz w:val="26"/>
          <w:szCs w:val="26"/>
        </w:rPr>
        <w:t xml:space="preserve"> </w:t>
      </w:r>
      <w:r w:rsidR="00742D6B">
        <w:rPr>
          <w:rFonts w:ascii="Century Gothic" w:eastAsia="Calibri" w:hAnsi="Century Gothic" w:cs="Calibri"/>
          <w:b/>
          <w:bCs/>
          <w:sz w:val="26"/>
          <w:szCs w:val="26"/>
        </w:rPr>
        <w:t>de l’</w:t>
      </w:r>
      <w:r w:rsidRPr="00C821C0">
        <w:rPr>
          <w:rFonts w:ascii="Century Gothic" w:eastAsia="Calibri" w:hAnsi="Century Gothic" w:cs="Calibri"/>
          <w:b/>
          <w:bCs/>
          <w:sz w:val="26"/>
          <w:szCs w:val="26"/>
        </w:rPr>
        <w:t>H</w:t>
      </w:r>
      <w:r w:rsidR="00742D6B">
        <w:rPr>
          <w:rFonts w:ascii="Century Gothic" w:eastAsia="Calibri" w:hAnsi="Century Gothic" w:cs="Calibri"/>
          <w:b/>
          <w:bCs/>
          <w:sz w:val="26"/>
          <w:szCs w:val="26"/>
        </w:rPr>
        <w:t>o</w:t>
      </w:r>
      <w:r w:rsidRPr="00C821C0">
        <w:rPr>
          <w:rFonts w:ascii="Century Gothic" w:eastAsia="Calibri" w:hAnsi="Century Gothic" w:cs="Calibri"/>
          <w:b/>
          <w:bCs/>
          <w:sz w:val="26"/>
          <w:szCs w:val="26"/>
        </w:rPr>
        <w:t>r</w:t>
      </w:r>
      <w:r w:rsidR="00742D6B">
        <w:rPr>
          <w:rFonts w:ascii="Century Gothic" w:eastAsia="Calibri" w:hAnsi="Century Gothic" w:cs="Calibri"/>
          <w:b/>
          <w:bCs/>
          <w:sz w:val="26"/>
          <w:szCs w:val="26"/>
        </w:rPr>
        <w:t>ticu</w:t>
      </w:r>
      <w:r w:rsidRPr="00C821C0">
        <w:rPr>
          <w:rFonts w:ascii="Century Gothic" w:eastAsia="Calibri" w:hAnsi="Century Gothic" w:cs="Calibri"/>
          <w:b/>
          <w:bCs/>
          <w:sz w:val="26"/>
          <w:szCs w:val="26"/>
        </w:rPr>
        <w:t>l</w:t>
      </w:r>
      <w:r w:rsidR="00742D6B">
        <w:rPr>
          <w:rFonts w:ascii="Century Gothic" w:eastAsia="Calibri" w:hAnsi="Century Gothic" w:cs="Calibri"/>
          <w:b/>
          <w:bCs/>
          <w:sz w:val="26"/>
          <w:szCs w:val="26"/>
        </w:rPr>
        <w:t>tur</w:t>
      </w:r>
      <w:r w:rsidRPr="00C821C0">
        <w:rPr>
          <w:rFonts w:ascii="Century Gothic" w:eastAsia="Calibri" w:hAnsi="Century Gothic" w:cs="Calibri"/>
          <w:b/>
          <w:bCs/>
          <w:sz w:val="26"/>
          <w:szCs w:val="26"/>
        </w:rPr>
        <w:t xml:space="preserve">e </w:t>
      </w:r>
      <w:r w:rsidR="00742D6B">
        <w:rPr>
          <w:rFonts w:ascii="Century Gothic" w:eastAsia="Calibri" w:hAnsi="Century Gothic" w:cs="Calibri"/>
          <w:b/>
          <w:bCs/>
          <w:sz w:val="26"/>
          <w:szCs w:val="26"/>
        </w:rPr>
        <w:t>et Forage en Guinée</w:t>
      </w:r>
      <w:r w:rsidRPr="00C821C0">
        <w:rPr>
          <w:rFonts w:ascii="Century Gothic" w:eastAsia="Calibri" w:hAnsi="Century Gothic" w:cs="Calibri"/>
          <w:b/>
          <w:bCs/>
          <w:sz w:val="26"/>
          <w:szCs w:val="26"/>
        </w:rPr>
        <w:t>, Phase 2 (PDRI-RHFG Phase 2)</w:t>
      </w:r>
    </w:p>
    <w:p w14:paraId="349CE9C8" w14:textId="77777777" w:rsidR="008B6475" w:rsidRPr="008B6475" w:rsidRDefault="008B6475" w:rsidP="008B6475">
      <w:pPr>
        <w:pStyle w:val="Titre2"/>
        <w:jc w:val="both"/>
        <w:rPr>
          <w:rFonts w:ascii="Century Gothic" w:eastAsia="Calibri" w:hAnsi="Century Gothic" w:cs="Calibri"/>
          <w:b/>
          <w:bCs/>
          <w:color w:val="1F3864"/>
          <w:sz w:val="22"/>
          <w:szCs w:val="25"/>
        </w:rPr>
      </w:pPr>
    </w:p>
    <w:p w14:paraId="02C15D20" w14:textId="77777777" w:rsidR="00FB4886" w:rsidRPr="00BC55AA" w:rsidRDefault="00E2014D" w:rsidP="000278BE">
      <w:pPr>
        <w:pStyle w:val="Titre2"/>
        <w:numPr>
          <w:ilvl w:val="0"/>
          <w:numId w:val="11"/>
        </w:numPr>
        <w:ind w:left="284" w:hanging="284"/>
        <w:jc w:val="both"/>
        <w:rPr>
          <w:rFonts w:ascii="Century Gothic" w:hAnsi="Century Gothic"/>
          <w:sz w:val="24"/>
        </w:rPr>
      </w:pPr>
      <w:r w:rsidRPr="00BC55AA">
        <w:rPr>
          <w:rFonts w:ascii="Century Gothic" w:eastAsia="Calibri" w:hAnsi="Century Gothic" w:cs="Calibri"/>
          <w:b/>
          <w:bCs/>
          <w:color w:val="1F3864"/>
          <w:sz w:val="24"/>
          <w:szCs w:val="25"/>
        </w:rPr>
        <w:t>Contexte et justification</w:t>
      </w:r>
    </w:p>
    <w:p w14:paraId="4F1E4255" w14:textId="77777777" w:rsidR="008B6475" w:rsidRPr="008B6475" w:rsidRDefault="008B6475" w:rsidP="00925B91">
      <w:pPr>
        <w:jc w:val="both"/>
        <w:rPr>
          <w:rFonts w:ascii="Century Gothic" w:eastAsia="Calibri" w:hAnsi="Century Gothic" w:cs="Calibri"/>
          <w:sz w:val="10"/>
          <w:szCs w:val="10"/>
        </w:rPr>
      </w:pPr>
    </w:p>
    <w:p w14:paraId="56E38914" w14:textId="6E2A8181" w:rsidR="008B6475" w:rsidRPr="00BC55AA" w:rsidRDefault="00E2014D" w:rsidP="00925B91">
      <w:pPr>
        <w:jc w:val="both"/>
        <w:rPr>
          <w:rFonts w:ascii="Century Gothic" w:eastAsia="Calibri" w:hAnsi="Century Gothic" w:cs="Calibri"/>
          <w:sz w:val="23"/>
          <w:szCs w:val="23"/>
        </w:rPr>
      </w:pPr>
      <w:r w:rsidRPr="00BC55AA">
        <w:rPr>
          <w:rFonts w:ascii="Century Gothic" w:eastAsia="Calibri" w:hAnsi="Century Gothic" w:cs="Calibri"/>
          <w:sz w:val="23"/>
          <w:szCs w:val="23"/>
        </w:rPr>
        <w:t xml:space="preserve">La République de Guinée a obtenu </w:t>
      </w:r>
      <w:r w:rsidR="00AB0655">
        <w:rPr>
          <w:rFonts w:ascii="Century Gothic" w:eastAsia="Calibri" w:hAnsi="Century Gothic" w:cs="Calibri"/>
          <w:sz w:val="23"/>
          <w:szCs w:val="23"/>
        </w:rPr>
        <w:t xml:space="preserve">des prêts </w:t>
      </w:r>
      <w:r w:rsidRPr="00BC55AA">
        <w:rPr>
          <w:rFonts w:ascii="Century Gothic" w:eastAsia="Calibri" w:hAnsi="Century Gothic" w:cs="Calibri"/>
          <w:sz w:val="23"/>
          <w:szCs w:val="23"/>
        </w:rPr>
        <w:t xml:space="preserve">auprès de la </w:t>
      </w:r>
      <w:r w:rsidRPr="00BC55AA">
        <w:rPr>
          <w:rFonts w:ascii="Century Gothic" w:eastAsia="Calibri" w:hAnsi="Century Gothic" w:cs="Calibri"/>
          <w:b/>
          <w:sz w:val="23"/>
          <w:szCs w:val="23"/>
        </w:rPr>
        <w:t>Banque Arabe pour le Développement Economique en Afrique (BADEA), le Fonds Saoudien de Développement (FSD) et le Fonds de l'OPEP pour le Développement International (</w:t>
      </w:r>
      <w:r w:rsidR="00906E3D" w:rsidRPr="00906E3D">
        <w:rPr>
          <w:rFonts w:ascii="Century Gothic" w:eastAsia="Calibri" w:hAnsi="Century Gothic" w:cs="Calibri"/>
          <w:b/>
          <w:sz w:val="23"/>
          <w:szCs w:val="23"/>
        </w:rPr>
        <w:t>OPEC FOND</w:t>
      </w:r>
      <w:r w:rsidRPr="00BC55AA">
        <w:rPr>
          <w:rFonts w:ascii="Century Gothic" w:eastAsia="Calibri" w:hAnsi="Century Gothic" w:cs="Calibri"/>
          <w:b/>
          <w:sz w:val="23"/>
          <w:szCs w:val="23"/>
        </w:rPr>
        <w:t>)</w:t>
      </w:r>
      <w:r w:rsidRPr="00906E3D">
        <w:rPr>
          <w:rFonts w:ascii="Century Gothic" w:eastAsia="Calibri" w:hAnsi="Century Gothic" w:cs="Calibri"/>
          <w:b/>
          <w:sz w:val="23"/>
          <w:szCs w:val="23"/>
        </w:rPr>
        <w:t>,</w:t>
      </w:r>
      <w:r w:rsidRPr="00BC55AA">
        <w:rPr>
          <w:rFonts w:ascii="Century Gothic" w:eastAsia="Calibri" w:hAnsi="Century Gothic" w:cs="Calibri"/>
          <w:sz w:val="23"/>
          <w:szCs w:val="23"/>
        </w:rPr>
        <w:t xml:space="preserve"> </w:t>
      </w:r>
      <w:r w:rsidR="00AB0655">
        <w:rPr>
          <w:rFonts w:ascii="Century Gothic" w:eastAsia="Calibri" w:hAnsi="Century Gothic" w:cs="Calibri"/>
          <w:sz w:val="23"/>
          <w:szCs w:val="23"/>
        </w:rPr>
        <w:t xml:space="preserve">pour financer les activités de la phase 2 </w:t>
      </w:r>
      <w:r w:rsidR="00FD1658">
        <w:rPr>
          <w:rFonts w:ascii="Century Gothic" w:eastAsia="Calibri" w:hAnsi="Century Gothic" w:cs="Calibri"/>
          <w:sz w:val="23"/>
          <w:szCs w:val="23"/>
        </w:rPr>
        <w:t xml:space="preserve">du </w:t>
      </w:r>
      <w:r w:rsidR="00FD1658" w:rsidRPr="00BC55AA">
        <w:rPr>
          <w:rFonts w:ascii="Century Gothic" w:eastAsia="Calibri" w:hAnsi="Century Gothic" w:cs="Calibri"/>
          <w:sz w:val="23"/>
          <w:szCs w:val="23"/>
        </w:rPr>
        <w:t>Projet</w:t>
      </w:r>
      <w:r w:rsidR="008B6475" w:rsidRPr="00BC55AA">
        <w:rPr>
          <w:rFonts w:ascii="Century Gothic" w:eastAsia="Calibri" w:hAnsi="Century Gothic" w:cs="Calibri"/>
          <w:b/>
          <w:bCs/>
          <w:sz w:val="23"/>
          <w:szCs w:val="23"/>
        </w:rPr>
        <w:t xml:space="preserve"> de Développement Rural Intégré pour la Relance de l’Horticulture et Forages en Guinée</w:t>
      </w:r>
      <w:r w:rsidRPr="00BC55AA">
        <w:rPr>
          <w:rFonts w:ascii="Century Gothic" w:eastAsia="Calibri" w:hAnsi="Century Gothic" w:cs="Calibri"/>
          <w:sz w:val="23"/>
          <w:szCs w:val="23"/>
        </w:rPr>
        <w:t xml:space="preserve">. </w:t>
      </w:r>
    </w:p>
    <w:p w14:paraId="720E98B5" w14:textId="77777777" w:rsidR="008B6475" w:rsidRDefault="008B6475" w:rsidP="00925B91">
      <w:pPr>
        <w:jc w:val="both"/>
        <w:rPr>
          <w:rFonts w:ascii="Century Gothic" w:eastAsia="Calibri" w:hAnsi="Century Gothic" w:cs="Calibri"/>
          <w:sz w:val="22"/>
          <w:szCs w:val="22"/>
        </w:rPr>
      </w:pPr>
    </w:p>
    <w:p w14:paraId="35054CCB" w14:textId="72F90EAE" w:rsidR="00FB4886" w:rsidRPr="00BC55AA" w:rsidRDefault="00E2014D" w:rsidP="00925B91">
      <w:pPr>
        <w:jc w:val="both"/>
        <w:rPr>
          <w:rFonts w:ascii="Century Gothic" w:hAnsi="Century Gothic"/>
          <w:sz w:val="23"/>
          <w:szCs w:val="23"/>
        </w:rPr>
      </w:pPr>
      <w:r w:rsidRPr="00BC55AA">
        <w:rPr>
          <w:rFonts w:ascii="Century Gothic" w:eastAsia="Calibri" w:hAnsi="Century Gothic" w:cs="Calibri"/>
          <w:sz w:val="23"/>
          <w:szCs w:val="23"/>
        </w:rPr>
        <w:t xml:space="preserve">Conformément à l'Accord de Prêt, l'Emprunteur exécute le Projet par l'intermédiaire du </w:t>
      </w:r>
      <w:proofErr w:type="gramStart"/>
      <w:r w:rsidRPr="00BC55AA">
        <w:rPr>
          <w:rFonts w:ascii="Century Gothic" w:eastAsia="Calibri" w:hAnsi="Century Gothic" w:cs="Calibri"/>
          <w:sz w:val="23"/>
          <w:szCs w:val="23"/>
        </w:rPr>
        <w:t>Ministère de l'Agriculture</w:t>
      </w:r>
      <w:proofErr w:type="gramEnd"/>
      <w:r w:rsidRPr="00BC55AA">
        <w:rPr>
          <w:rFonts w:ascii="Century Gothic" w:eastAsia="Calibri" w:hAnsi="Century Gothic" w:cs="Calibri"/>
          <w:sz w:val="23"/>
          <w:szCs w:val="23"/>
        </w:rPr>
        <w:t xml:space="preserve">, à travers une Unité de Gestion du Projet (UGP) dont le siège est établi à Mamou, avec un bureau de liaison à Conakry, et quatre Unités d'Exécution du Projet (UEP) rattachées à l'UGP et implantées respectivement à </w:t>
      </w:r>
      <w:r w:rsidR="008B6475" w:rsidRPr="00BC55AA">
        <w:rPr>
          <w:rFonts w:ascii="Century Gothic" w:eastAsia="Calibri" w:hAnsi="Century Gothic" w:cs="Calibri"/>
          <w:sz w:val="23"/>
          <w:szCs w:val="23"/>
        </w:rPr>
        <w:t xml:space="preserve">Boké </w:t>
      </w:r>
      <w:r w:rsidRPr="00BC55AA">
        <w:rPr>
          <w:rFonts w:ascii="Century Gothic" w:eastAsia="Calibri" w:hAnsi="Century Gothic" w:cs="Calibri"/>
          <w:sz w:val="23"/>
          <w:szCs w:val="23"/>
        </w:rPr>
        <w:t xml:space="preserve">Kankan, </w:t>
      </w:r>
      <w:r w:rsidR="008B6475" w:rsidRPr="00BC55AA">
        <w:rPr>
          <w:rFonts w:ascii="Century Gothic" w:eastAsia="Calibri" w:hAnsi="Century Gothic" w:cs="Calibri"/>
          <w:sz w:val="23"/>
          <w:szCs w:val="23"/>
        </w:rPr>
        <w:t>Labé et Macenta</w:t>
      </w:r>
      <w:r w:rsidRPr="00BC55AA">
        <w:rPr>
          <w:rFonts w:ascii="Century Gothic" w:eastAsia="Calibri" w:hAnsi="Century Gothic" w:cs="Calibri"/>
          <w:sz w:val="23"/>
          <w:szCs w:val="23"/>
        </w:rPr>
        <w:t>.</w:t>
      </w:r>
    </w:p>
    <w:p w14:paraId="275FD719" w14:textId="77777777" w:rsidR="008B6475" w:rsidRDefault="008B6475" w:rsidP="00925B91">
      <w:pPr>
        <w:jc w:val="both"/>
        <w:rPr>
          <w:rFonts w:ascii="Century Gothic" w:eastAsia="Calibri" w:hAnsi="Century Gothic" w:cs="Calibri"/>
          <w:sz w:val="22"/>
          <w:szCs w:val="22"/>
        </w:rPr>
      </w:pPr>
    </w:p>
    <w:p w14:paraId="22CB9B46" w14:textId="11872338" w:rsidR="00FB4886" w:rsidRPr="00BC55AA" w:rsidRDefault="00AB0655" w:rsidP="00925B91">
      <w:pPr>
        <w:jc w:val="both"/>
        <w:rPr>
          <w:rFonts w:ascii="Century Gothic" w:hAnsi="Century Gothic"/>
          <w:sz w:val="23"/>
          <w:szCs w:val="23"/>
        </w:rPr>
      </w:pPr>
      <w:r>
        <w:rPr>
          <w:rFonts w:ascii="Century Gothic" w:eastAsia="Calibri" w:hAnsi="Century Gothic" w:cs="Calibri"/>
          <w:sz w:val="23"/>
          <w:szCs w:val="23"/>
        </w:rPr>
        <w:t>L</w:t>
      </w:r>
      <w:r w:rsidR="00E2014D" w:rsidRPr="00BC55AA">
        <w:rPr>
          <w:rFonts w:ascii="Century Gothic" w:eastAsia="Calibri" w:hAnsi="Century Gothic" w:cs="Calibri"/>
          <w:sz w:val="23"/>
          <w:szCs w:val="23"/>
        </w:rPr>
        <w:t>'UGP et des UEP doi</w:t>
      </w:r>
      <w:r>
        <w:rPr>
          <w:rFonts w:ascii="Century Gothic" w:eastAsia="Calibri" w:hAnsi="Century Gothic" w:cs="Calibri"/>
          <w:sz w:val="23"/>
          <w:szCs w:val="23"/>
        </w:rPr>
        <w:t>vent</w:t>
      </w:r>
      <w:r w:rsidR="00E2014D" w:rsidRPr="00BC55AA">
        <w:rPr>
          <w:rFonts w:ascii="Century Gothic" w:eastAsia="Calibri" w:hAnsi="Century Gothic" w:cs="Calibri"/>
          <w:sz w:val="23"/>
          <w:szCs w:val="23"/>
        </w:rPr>
        <w:t xml:space="preserve"> être composé</w:t>
      </w:r>
      <w:r>
        <w:rPr>
          <w:rFonts w:ascii="Century Gothic" w:eastAsia="Calibri" w:hAnsi="Century Gothic" w:cs="Calibri"/>
          <w:sz w:val="23"/>
          <w:szCs w:val="23"/>
        </w:rPr>
        <w:t>s</w:t>
      </w:r>
      <w:r w:rsidR="00E2014D" w:rsidRPr="00BC55AA">
        <w:rPr>
          <w:rFonts w:ascii="Century Gothic" w:eastAsia="Calibri" w:hAnsi="Century Gothic" w:cs="Calibri"/>
          <w:sz w:val="23"/>
          <w:szCs w:val="23"/>
        </w:rPr>
        <w:t xml:space="preserve"> de cadres et d'ingénieurs justifiant d'une expérience professionnelle d'au moins quinze (15) ans dans leur domaine de spécialisation.</w:t>
      </w:r>
    </w:p>
    <w:p w14:paraId="781080F4" w14:textId="77777777" w:rsidR="008B6475" w:rsidRDefault="008B6475" w:rsidP="00925B91">
      <w:pPr>
        <w:jc w:val="both"/>
        <w:rPr>
          <w:rFonts w:ascii="Century Gothic" w:eastAsia="Calibri" w:hAnsi="Century Gothic" w:cs="Calibri"/>
          <w:sz w:val="22"/>
          <w:szCs w:val="22"/>
        </w:rPr>
      </w:pPr>
    </w:p>
    <w:p w14:paraId="2C2FF725" w14:textId="77777777" w:rsidR="00FB4886" w:rsidRPr="00925B91" w:rsidRDefault="00E2014D" w:rsidP="00925B91">
      <w:pPr>
        <w:jc w:val="both"/>
        <w:rPr>
          <w:rFonts w:ascii="Century Gothic" w:hAnsi="Century Gothic"/>
        </w:rPr>
      </w:pPr>
      <w:r w:rsidRPr="00925B91">
        <w:rPr>
          <w:rFonts w:ascii="Century Gothic" w:eastAsia="Calibri" w:hAnsi="Century Gothic" w:cs="Calibri"/>
          <w:sz w:val="22"/>
          <w:szCs w:val="22"/>
        </w:rPr>
        <w:t xml:space="preserve">Dans ce cadre, le </w:t>
      </w:r>
      <w:proofErr w:type="gramStart"/>
      <w:r w:rsidRPr="00925B91">
        <w:rPr>
          <w:rFonts w:ascii="Century Gothic" w:eastAsia="Calibri" w:hAnsi="Century Gothic" w:cs="Calibri"/>
          <w:sz w:val="22"/>
          <w:szCs w:val="22"/>
        </w:rPr>
        <w:t>Ministère de l'Agriculture</w:t>
      </w:r>
      <w:proofErr w:type="gramEnd"/>
      <w:r w:rsidRPr="00925B91">
        <w:rPr>
          <w:rFonts w:ascii="Century Gothic" w:eastAsia="Calibri" w:hAnsi="Century Gothic" w:cs="Calibri"/>
          <w:sz w:val="22"/>
          <w:szCs w:val="22"/>
        </w:rPr>
        <w:t>, à travers l'UGP du Projet, lance le présent Avis à Manifestation d'Intérêt en vue du recrutement du personnel complémentaire ci-après, sur la base de contrats individuels de prestation de services.</w:t>
      </w:r>
    </w:p>
    <w:p w14:paraId="47290C80" w14:textId="77777777" w:rsidR="008B6475" w:rsidRPr="008B6475" w:rsidRDefault="008B6475" w:rsidP="008B6475">
      <w:pPr>
        <w:pStyle w:val="Titre2"/>
        <w:jc w:val="both"/>
        <w:rPr>
          <w:rFonts w:ascii="Century Gothic" w:eastAsia="Calibri" w:hAnsi="Century Gothic" w:cs="Calibri"/>
          <w:b/>
          <w:bCs/>
          <w:color w:val="1F3864"/>
          <w:sz w:val="24"/>
          <w:szCs w:val="25"/>
        </w:rPr>
      </w:pPr>
    </w:p>
    <w:p w14:paraId="0CD15DF9" w14:textId="77777777" w:rsidR="00FB4886" w:rsidRPr="00925B91" w:rsidRDefault="00E2014D" w:rsidP="000278BE">
      <w:pPr>
        <w:pStyle w:val="Titre2"/>
        <w:numPr>
          <w:ilvl w:val="0"/>
          <w:numId w:val="11"/>
        </w:numPr>
        <w:ind w:left="284" w:hanging="284"/>
        <w:jc w:val="both"/>
        <w:rPr>
          <w:rFonts w:ascii="Century Gothic" w:hAnsi="Century Gothic"/>
        </w:rPr>
      </w:pPr>
      <w:r w:rsidRPr="00BC55AA">
        <w:rPr>
          <w:rFonts w:ascii="Century Gothic" w:eastAsia="Calibri" w:hAnsi="Century Gothic" w:cs="Calibri"/>
          <w:b/>
          <w:bCs/>
          <w:color w:val="1F3864"/>
          <w:sz w:val="24"/>
          <w:szCs w:val="25"/>
        </w:rPr>
        <w:t>Objet de l'avis et postes concernés</w:t>
      </w:r>
    </w:p>
    <w:p w14:paraId="570EDA45" w14:textId="77777777" w:rsidR="008B6475" w:rsidRPr="008B6475" w:rsidRDefault="008B6475" w:rsidP="00925B91">
      <w:pPr>
        <w:jc w:val="both"/>
        <w:rPr>
          <w:rFonts w:ascii="Century Gothic" w:eastAsia="Calibri" w:hAnsi="Century Gothic" w:cs="Calibri"/>
          <w:sz w:val="12"/>
          <w:szCs w:val="12"/>
        </w:rPr>
      </w:pPr>
    </w:p>
    <w:p w14:paraId="6FD86779" w14:textId="2C1CF3D8" w:rsidR="00FB4886" w:rsidRPr="00BC55AA" w:rsidRDefault="00E2014D" w:rsidP="00925B91">
      <w:pPr>
        <w:jc w:val="both"/>
        <w:rPr>
          <w:rFonts w:ascii="Century Gothic" w:eastAsia="Calibri" w:hAnsi="Century Gothic" w:cs="Calibri"/>
          <w:sz w:val="23"/>
          <w:szCs w:val="23"/>
        </w:rPr>
      </w:pPr>
      <w:r w:rsidRPr="00BC55AA">
        <w:rPr>
          <w:rFonts w:ascii="Century Gothic" w:eastAsia="Calibri" w:hAnsi="Century Gothic" w:cs="Calibri"/>
          <w:sz w:val="23"/>
          <w:szCs w:val="23"/>
        </w:rPr>
        <w:t xml:space="preserve">Le présent avis concerne les postes suivants, dont les Termes de Référence détaillés </w:t>
      </w:r>
      <w:r w:rsidR="00155B46" w:rsidRPr="00BC55AA">
        <w:rPr>
          <w:rFonts w:ascii="Century Gothic" w:eastAsia="Calibri" w:hAnsi="Century Gothic" w:cs="Calibri"/>
          <w:sz w:val="23"/>
          <w:szCs w:val="23"/>
        </w:rPr>
        <w:t xml:space="preserve">figurent en annexe </w:t>
      </w:r>
      <w:r w:rsidRPr="00BC55AA">
        <w:rPr>
          <w:rFonts w:ascii="Century Gothic" w:eastAsia="Calibri" w:hAnsi="Century Gothic" w:cs="Calibri"/>
          <w:sz w:val="23"/>
          <w:szCs w:val="23"/>
        </w:rPr>
        <w:t>:</w:t>
      </w:r>
    </w:p>
    <w:p w14:paraId="5C068810" w14:textId="77777777" w:rsidR="00925B91" w:rsidRPr="00925B91" w:rsidRDefault="00925B91" w:rsidP="00925B91">
      <w:pPr>
        <w:jc w:val="both"/>
        <w:rPr>
          <w:rFonts w:ascii="Century Gothic" w:hAnsi="Century Gothic"/>
          <w:sz w:val="12"/>
          <w:szCs w:val="12"/>
        </w:rPr>
      </w:pPr>
    </w:p>
    <w:tbl>
      <w:tblPr>
        <w:tblW w:w="1048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 w:type="dxa"/>
          <w:right w:w="10" w:type="dxa"/>
        </w:tblCellMar>
        <w:tblLook w:val="0000" w:firstRow="0" w:lastRow="0" w:firstColumn="0" w:lastColumn="0" w:noHBand="0" w:noVBand="0"/>
      </w:tblPr>
      <w:tblGrid>
        <w:gridCol w:w="511"/>
        <w:gridCol w:w="3028"/>
        <w:gridCol w:w="1276"/>
        <w:gridCol w:w="3390"/>
        <w:gridCol w:w="2280"/>
      </w:tblGrid>
      <w:tr w:rsidR="00FB4886" w:rsidRPr="00925B91" w14:paraId="7C6DA2EC" w14:textId="77777777" w:rsidTr="00BC55AA">
        <w:trPr>
          <w:trHeight w:val="403"/>
          <w:tblHeader/>
          <w:jc w:val="center"/>
        </w:trPr>
        <w:tc>
          <w:tcPr>
            <w:tcW w:w="511" w:type="dxa"/>
            <w:shd w:val="clear" w:color="auto" w:fill="1F3864"/>
            <w:tcMar>
              <w:top w:w="80" w:type="dxa"/>
              <w:left w:w="100" w:type="dxa"/>
              <w:bottom w:w="80" w:type="dxa"/>
              <w:right w:w="100" w:type="dxa"/>
            </w:tcMar>
            <w:vAlign w:val="center"/>
          </w:tcPr>
          <w:p w14:paraId="019EB871" w14:textId="77777777" w:rsidR="00FB4886" w:rsidRPr="00925B91" w:rsidRDefault="00E2014D" w:rsidP="00925B91">
            <w:pPr>
              <w:jc w:val="center"/>
              <w:rPr>
                <w:rFonts w:ascii="Century Gothic" w:hAnsi="Century Gothic"/>
                <w:sz w:val="22"/>
              </w:rPr>
            </w:pPr>
            <w:r w:rsidRPr="00925B91">
              <w:rPr>
                <w:rFonts w:ascii="Century Gothic" w:eastAsia="Calibri" w:hAnsi="Century Gothic" w:cs="Calibri"/>
                <w:b/>
                <w:bCs/>
                <w:color w:val="FFFFFF"/>
                <w:sz w:val="22"/>
              </w:rPr>
              <w:t>N°</w:t>
            </w:r>
          </w:p>
        </w:tc>
        <w:tc>
          <w:tcPr>
            <w:tcW w:w="3028" w:type="dxa"/>
            <w:shd w:val="clear" w:color="auto" w:fill="1F3864"/>
            <w:tcMar>
              <w:top w:w="80" w:type="dxa"/>
              <w:left w:w="100" w:type="dxa"/>
              <w:bottom w:w="80" w:type="dxa"/>
              <w:right w:w="100" w:type="dxa"/>
            </w:tcMar>
            <w:vAlign w:val="center"/>
          </w:tcPr>
          <w:p w14:paraId="4116665F" w14:textId="77777777" w:rsidR="00FB4886" w:rsidRPr="00925B91" w:rsidRDefault="00E2014D" w:rsidP="00925B91">
            <w:pPr>
              <w:jc w:val="center"/>
              <w:rPr>
                <w:rFonts w:ascii="Century Gothic" w:hAnsi="Century Gothic"/>
                <w:sz w:val="22"/>
              </w:rPr>
            </w:pPr>
            <w:r w:rsidRPr="00925B91">
              <w:rPr>
                <w:rFonts w:ascii="Century Gothic" w:eastAsia="Calibri" w:hAnsi="Century Gothic" w:cs="Calibri"/>
                <w:b/>
                <w:bCs/>
                <w:color w:val="FFFFFF"/>
                <w:sz w:val="22"/>
              </w:rPr>
              <w:t>Poste</w:t>
            </w:r>
          </w:p>
        </w:tc>
        <w:tc>
          <w:tcPr>
            <w:tcW w:w="1276" w:type="dxa"/>
            <w:shd w:val="clear" w:color="auto" w:fill="1F3864"/>
            <w:tcMar>
              <w:top w:w="80" w:type="dxa"/>
              <w:left w:w="100" w:type="dxa"/>
              <w:bottom w:w="80" w:type="dxa"/>
              <w:right w:w="100" w:type="dxa"/>
            </w:tcMar>
            <w:vAlign w:val="center"/>
          </w:tcPr>
          <w:p w14:paraId="13622182" w14:textId="77777777" w:rsidR="00FB4886" w:rsidRPr="00925B91" w:rsidRDefault="00E2014D" w:rsidP="00925B91">
            <w:pPr>
              <w:jc w:val="center"/>
              <w:rPr>
                <w:rFonts w:ascii="Century Gothic" w:hAnsi="Century Gothic"/>
                <w:sz w:val="22"/>
              </w:rPr>
            </w:pPr>
            <w:r w:rsidRPr="00925B91">
              <w:rPr>
                <w:rFonts w:ascii="Century Gothic" w:eastAsia="Calibri" w:hAnsi="Century Gothic" w:cs="Calibri"/>
                <w:b/>
                <w:bCs/>
                <w:color w:val="FFFFFF"/>
                <w:sz w:val="22"/>
              </w:rPr>
              <w:t>Nombre</w:t>
            </w:r>
          </w:p>
        </w:tc>
        <w:tc>
          <w:tcPr>
            <w:tcW w:w="3390" w:type="dxa"/>
            <w:shd w:val="clear" w:color="auto" w:fill="1F3864"/>
            <w:tcMar>
              <w:top w:w="80" w:type="dxa"/>
              <w:left w:w="100" w:type="dxa"/>
              <w:bottom w:w="80" w:type="dxa"/>
              <w:right w:w="100" w:type="dxa"/>
            </w:tcMar>
            <w:vAlign w:val="center"/>
          </w:tcPr>
          <w:p w14:paraId="36AC32BF" w14:textId="77777777" w:rsidR="00FB4886" w:rsidRPr="00925B91" w:rsidRDefault="00E2014D" w:rsidP="00925B91">
            <w:pPr>
              <w:jc w:val="center"/>
              <w:rPr>
                <w:rFonts w:ascii="Century Gothic" w:hAnsi="Century Gothic"/>
                <w:sz w:val="22"/>
              </w:rPr>
            </w:pPr>
            <w:r w:rsidRPr="00925B91">
              <w:rPr>
                <w:rFonts w:ascii="Century Gothic" w:eastAsia="Calibri" w:hAnsi="Century Gothic" w:cs="Calibri"/>
                <w:b/>
                <w:bCs/>
                <w:color w:val="FFFFFF"/>
                <w:sz w:val="22"/>
              </w:rPr>
              <w:t>Lieu d'affectation</w:t>
            </w:r>
          </w:p>
        </w:tc>
        <w:tc>
          <w:tcPr>
            <w:tcW w:w="2280" w:type="dxa"/>
            <w:shd w:val="clear" w:color="auto" w:fill="1F3864"/>
            <w:tcMar>
              <w:top w:w="80" w:type="dxa"/>
              <w:left w:w="100" w:type="dxa"/>
              <w:bottom w:w="80" w:type="dxa"/>
              <w:right w:w="100" w:type="dxa"/>
            </w:tcMar>
            <w:vAlign w:val="center"/>
          </w:tcPr>
          <w:p w14:paraId="07239DE9" w14:textId="77777777" w:rsidR="00FB4886" w:rsidRPr="00925B91" w:rsidRDefault="00E2014D" w:rsidP="00925B91">
            <w:pPr>
              <w:jc w:val="center"/>
              <w:rPr>
                <w:rFonts w:ascii="Century Gothic" w:hAnsi="Century Gothic"/>
                <w:sz w:val="22"/>
              </w:rPr>
            </w:pPr>
            <w:r w:rsidRPr="00925B91">
              <w:rPr>
                <w:rFonts w:ascii="Century Gothic" w:eastAsia="Calibri" w:hAnsi="Century Gothic" w:cs="Calibri"/>
                <w:b/>
                <w:bCs/>
                <w:color w:val="FFFFFF"/>
                <w:sz w:val="22"/>
              </w:rPr>
              <w:t>Rattachement</w:t>
            </w:r>
          </w:p>
        </w:tc>
      </w:tr>
      <w:tr w:rsidR="00FB4886" w:rsidRPr="00925B91" w14:paraId="1224305D" w14:textId="77777777" w:rsidTr="00BC55AA">
        <w:trPr>
          <w:jc w:val="center"/>
        </w:trPr>
        <w:tc>
          <w:tcPr>
            <w:tcW w:w="511" w:type="dxa"/>
            <w:shd w:val="clear" w:color="auto" w:fill="BFBFBF" w:themeFill="background1" w:themeFillShade="BF"/>
            <w:tcMar>
              <w:top w:w="80" w:type="dxa"/>
              <w:left w:w="100" w:type="dxa"/>
              <w:bottom w:w="80" w:type="dxa"/>
              <w:right w:w="100" w:type="dxa"/>
            </w:tcMar>
            <w:vAlign w:val="center"/>
          </w:tcPr>
          <w:p w14:paraId="1510292E" w14:textId="77777777" w:rsidR="00FB4886" w:rsidRPr="00925B91" w:rsidRDefault="00E2014D" w:rsidP="00925B91">
            <w:pPr>
              <w:jc w:val="center"/>
              <w:rPr>
                <w:rFonts w:ascii="Century Gothic" w:hAnsi="Century Gothic"/>
                <w:sz w:val="18"/>
              </w:rPr>
            </w:pPr>
            <w:r w:rsidRPr="00925B91">
              <w:rPr>
                <w:rFonts w:ascii="Century Gothic" w:eastAsia="Calibri" w:hAnsi="Century Gothic" w:cs="Calibri"/>
                <w:sz w:val="18"/>
              </w:rPr>
              <w:t>1</w:t>
            </w:r>
          </w:p>
        </w:tc>
        <w:tc>
          <w:tcPr>
            <w:tcW w:w="3028" w:type="dxa"/>
            <w:shd w:val="clear" w:color="auto" w:fill="BFBFBF" w:themeFill="background1" w:themeFillShade="BF"/>
            <w:tcMar>
              <w:top w:w="80" w:type="dxa"/>
              <w:left w:w="100" w:type="dxa"/>
              <w:bottom w:w="80" w:type="dxa"/>
              <w:right w:w="100" w:type="dxa"/>
            </w:tcMar>
            <w:vAlign w:val="center"/>
          </w:tcPr>
          <w:p w14:paraId="28087D7D" w14:textId="77777777" w:rsidR="00FB4886" w:rsidRPr="00925B91" w:rsidRDefault="00925B91" w:rsidP="00925B91">
            <w:pPr>
              <w:rPr>
                <w:rFonts w:ascii="Century Gothic" w:hAnsi="Century Gothic"/>
                <w:sz w:val="18"/>
              </w:rPr>
            </w:pPr>
            <w:r w:rsidRPr="00925B91">
              <w:rPr>
                <w:rFonts w:ascii="Century Gothic" w:eastAsia="Calibri" w:hAnsi="Century Gothic" w:cs="Calibri"/>
                <w:sz w:val="18"/>
              </w:rPr>
              <w:t xml:space="preserve">Ingénieur(e) chargé(e) des </w:t>
            </w:r>
            <w:r w:rsidR="00E2014D" w:rsidRPr="00925B91">
              <w:rPr>
                <w:rFonts w:ascii="Century Gothic" w:eastAsia="Calibri" w:hAnsi="Century Gothic" w:cs="Calibri"/>
                <w:sz w:val="18"/>
              </w:rPr>
              <w:t>Infrastructures (AHA, Pistes, Constructions)</w:t>
            </w:r>
          </w:p>
        </w:tc>
        <w:tc>
          <w:tcPr>
            <w:tcW w:w="1276" w:type="dxa"/>
            <w:shd w:val="clear" w:color="auto" w:fill="BFBFBF" w:themeFill="background1" w:themeFillShade="BF"/>
            <w:tcMar>
              <w:top w:w="80" w:type="dxa"/>
              <w:left w:w="100" w:type="dxa"/>
              <w:bottom w:w="80" w:type="dxa"/>
              <w:right w:w="100" w:type="dxa"/>
            </w:tcMar>
            <w:vAlign w:val="center"/>
          </w:tcPr>
          <w:p w14:paraId="68C2EB97" w14:textId="77777777" w:rsidR="00FB4886" w:rsidRPr="00925B91" w:rsidRDefault="00925B91" w:rsidP="00925B91">
            <w:pPr>
              <w:jc w:val="center"/>
              <w:rPr>
                <w:rFonts w:ascii="Century Gothic" w:hAnsi="Century Gothic"/>
                <w:sz w:val="18"/>
              </w:rPr>
            </w:pPr>
            <w:r>
              <w:rPr>
                <w:rFonts w:ascii="Century Gothic" w:eastAsia="Calibri" w:hAnsi="Century Gothic" w:cs="Calibri"/>
                <w:sz w:val="18"/>
              </w:rPr>
              <w:t>0</w:t>
            </w:r>
            <w:r w:rsidR="00E2014D" w:rsidRPr="00925B91">
              <w:rPr>
                <w:rFonts w:ascii="Century Gothic" w:eastAsia="Calibri" w:hAnsi="Century Gothic" w:cs="Calibri"/>
                <w:sz w:val="18"/>
              </w:rPr>
              <w:t>1</w:t>
            </w:r>
          </w:p>
        </w:tc>
        <w:tc>
          <w:tcPr>
            <w:tcW w:w="3390" w:type="dxa"/>
            <w:shd w:val="clear" w:color="auto" w:fill="BFBFBF" w:themeFill="background1" w:themeFillShade="BF"/>
            <w:tcMar>
              <w:top w:w="80" w:type="dxa"/>
              <w:left w:w="100" w:type="dxa"/>
              <w:bottom w:w="80" w:type="dxa"/>
              <w:right w:w="100" w:type="dxa"/>
            </w:tcMar>
            <w:vAlign w:val="center"/>
          </w:tcPr>
          <w:p w14:paraId="18D4EF20" w14:textId="77777777" w:rsidR="00FB4886" w:rsidRPr="00925B91" w:rsidRDefault="00E2014D" w:rsidP="00925B91">
            <w:pPr>
              <w:jc w:val="both"/>
              <w:rPr>
                <w:rFonts w:ascii="Century Gothic" w:hAnsi="Century Gothic"/>
                <w:sz w:val="18"/>
              </w:rPr>
            </w:pPr>
            <w:r w:rsidRPr="00925B91">
              <w:rPr>
                <w:rFonts w:ascii="Century Gothic" w:eastAsia="Calibri" w:hAnsi="Century Gothic" w:cs="Calibri"/>
                <w:sz w:val="18"/>
              </w:rPr>
              <w:t>Siège de l'UGP à Mamou, avec missions fréquentes et prolongées dans les quatre (4) régions d'intervention du Projet (Boké, Kankan, Macenta, Labé)</w:t>
            </w:r>
          </w:p>
        </w:tc>
        <w:tc>
          <w:tcPr>
            <w:tcW w:w="2280" w:type="dxa"/>
            <w:shd w:val="clear" w:color="auto" w:fill="BFBFBF" w:themeFill="background1" w:themeFillShade="BF"/>
            <w:tcMar>
              <w:top w:w="80" w:type="dxa"/>
              <w:left w:w="100" w:type="dxa"/>
              <w:bottom w:w="80" w:type="dxa"/>
              <w:right w:w="100" w:type="dxa"/>
            </w:tcMar>
            <w:vAlign w:val="center"/>
          </w:tcPr>
          <w:p w14:paraId="3BE66E59" w14:textId="77777777" w:rsidR="00FB4886" w:rsidRPr="00925B91" w:rsidRDefault="00E2014D" w:rsidP="00925B91">
            <w:pPr>
              <w:jc w:val="both"/>
              <w:rPr>
                <w:rFonts w:ascii="Century Gothic" w:hAnsi="Century Gothic"/>
                <w:sz w:val="18"/>
              </w:rPr>
            </w:pPr>
            <w:r w:rsidRPr="00925B91">
              <w:rPr>
                <w:rFonts w:ascii="Century Gothic" w:eastAsia="Calibri" w:hAnsi="Century Gothic" w:cs="Calibri"/>
                <w:sz w:val="18"/>
              </w:rPr>
              <w:t>Coordonnateur National de l'UGP</w:t>
            </w:r>
          </w:p>
        </w:tc>
      </w:tr>
      <w:tr w:rsidR="00FB4886" w:rsidRPr="00925B91" w14:paraId="184097B4" w14:textId="77777777" w:rsidTr="00BC55AA">
        <w:trPr>
          <w:jc w:val="center"/>
        </w:trPr>
        <w:tc>
          <w:tcPr>
            <w:tcW w:w="511" w:type="dxa"/>
            <w:shd w:val="clear" w:color="auto" w:fill="FFFFFF"/>
            <w:tcMar>
              <w:top w:w="80" w:type="dxa"/>
              <w:left w:w="100" w:type="dxa"/>
              <w:bottom w:w="80" w:type="dxa"/>
              <w:right w:w="100" w:type="dxa"/>
            </w:tcMar>
            <w:vAlign w:val="center"/>
          </w:tcPr>
          <w:p w14:paraId="11602612" w14:textId="77777777" w:rsidR="00FB4886" w:rsidRPr="00925B91" w:rsidRDefault="00925B91" w:rsidP="00925B91">
            <w:pPr>
              <w:jc w:val="center"/>
              <w:rPr>
                <w:rFonts w:ascii="Century Gothic" w:hAnsi="Century Gothic"/>
                <w:sz w:val="18"/>
              </w:rPr>
            </w:pPr>
            <w:r w:rsidRPr="00925B91">
              <w:rPr>
                <w:rFonts w:ascii="Century Gothic" w:hAnsi="Century Gothic"/>
                <w:sz w:val="18"/>
              </w:rPr>
              <w:t>2</w:t>
            </w:r>
          </w:p>
        </w:tc>
        <w:tc>
          <w:tcPr>
            <w:tcW w:w="3028" w:type="dxa"/>
            <w:shd w:val="clear" w:color="auto" w:fill="FFFFFF"/>
            <w:tcMar>
              <w:top w:w="80" w:type="dxa"/>
              <w:left w:w="100" w:type="dxa"/>
              <w:bottom w:w="80" w:type="dxa"/>
              <w:right w:w="100" w:type="dxa"/>
            </w:tcMar>
            <w:vAlign w:val="center"/>
          </w:tcPr>
          <w:p w14:paraId="30A1428D" w14:textId="77777777" w:rsidR="00FB4886" w:rsidRPr="00925B91" w:rsidRDefault="00E2014D" w:rsidP="00925B91">
            <w:pPr>
              <w:jc w:val="both"/>
              <w:rPr>
                <w:rFonts w:ascii="Century Gothic" w:hAnsi="Century Gothic"/>
                <w:sz w:val="18"/>
              </w:rPr>
            </w:pPr>
            <w:r w:rsidRPr="00925B91">
              <w:rPr>
                <w:rFonts w:ascii="Century Gothic" w:eastAsia="Calibri" w:hAnsi="Century Gothic" w:cs="Calibri"/>
                <w:sz w:val="18"/>
              </w:rPr>
              <w:t>Ingénieur(e) Agronome</w:t>
            </w:r>
          </w:p>
        </w:tc>
        <w:tc>
          <w:tcPr>
            <w:tcW w:w="1276" w:type="dxa"/>
            <w:shd w:val="clear" w:color="auto" w:fill="FFFFFF"/>
            <w:tcMar>
              <w:top w:w="80" w:type="dxa"/>
              <w:left w:w="100" w:type="dxa"/>
              <w:bottom w:w="80" w:type="dxa"/>
              <w:right w:w="100" w:type="dxa"/>
            </w:tcMar>
            <w:vAlign w:val="center"/>
          </w:tcPr>
          <w:p w14:paraId="3582F609" w14:textId="77777777" w:rsidR="00FB4886" w:rsidRPr="00925B91" w:rsidRDefault="00925B91" w:rsidP="00925B91">
            <w:pPr>
              <w:jc w:val="center"/>
              <w:rPr>
                <w:rFonts w:ascii="Century Gothic" w:hAnsi="Century Gothic"/>
                <w:sz w:val="18"/>
              </w:rPr>
            </w:pPr>
            <w:r>
              <w:rPr>
                <w:rFonts w:ascii="Century Gothic" w:eastAsia="Calibri" w:hAnsi="Century Gothic" w:cs="Calibri"/>
                <w:sz w:val="18"/>
              </w:rPr>
              <w:t>0</w:t>
            </w:r>
            <w:r w:rsidR="00E2014D" w:rsidRPr="00925B91">
              <w:rPr>
                <w:rFonts w:ascii="Century Gothic" w:eastAsia="Calibri" w:hAnsi="Century Gothic" w:cs="Calibri"/>
                <w:sz w:val="18"/>
              </w:rPr>
              <w:t>1</w:t>
            </w:r>
          </w:p>
        </w:tc>
        <w:tc>
          <w:tcPr>
            <w:tcW w:w="3390" w:type="dxa"/>
            <w:shd w:val="clear" w:color="auto" w:fill="FFFFFF"/>
            <w:tcMar>
              <w:top w:w="80" w:type="dxa"/>
              <w:left w:w="100" w:type="dxa"/>
              <w:bottom w:w="80" w:type="dxa"/>
              <w:right w:w="100" w:type="dxa"/>
            </w:tcMar>
            <w:vAlign w:val="center"/>
          </w:tcPr>
          <w:p w14:paraId="7C2596CD" w14:textId="77777777" w:rsidR="00FB4886" w:rsidRPr="00925B91" w:rsidRDefault="00E2014D" w:rsidP="00925B91">
            <w:pPr>
              <w:jc w:val="both"/>
              <w:rPr>
                <w:rFonts w:ascii="Century Gothic" w:hAnsi="Century Gothic"/>
                <w:sz w:val="18"/>
              </w:rPr>
            </w:pPr>
            <w:r w:rsidRPr="00925B91">
              <w:rPr>
                <w:rFonts w:ascii="Century Gothic" w:eastAsia="Calibri" w:hAnsi="Century Gothic" w:cs="Calibri"/>
                <w:sz w:val="18"/>
              </w:rPr>
              <w:t>Siège de l'UGP à Mamou, avec missions fréquentes et prolongées dans les quatre (4) régions d'intervention du Projet (Boké, Kankan, Macenta, Labé)</w:t>
            </w:r>
          </w:p>
        </w:tc>
        <w:tc>
          <w:tcPr>
            <w:tcW w:w="2280" w:type="dxa"/>
            <w:shd w:val="clear" w:color="auto" w:fill="FFFFFF"/>
            <w:tcMar>
              <w:top w:w="80" w:type="dxa"/>
              <w:left w:w="100" w:type="dxa"/>
              <w:bottom w:w="80" w:type="dxa"/>
              <w:right w:w="100" w:type="dxa"/>
            </w:tcMar>
            <w:vAlign w:val="center"/>
          </w:tcPr>
          <w:p w14:paraId="49172704" w14:textId="77777777" w:rsidR="00FB4886" w:rsidRPr="00925B91" w:rsidRDefault="00E2014D" w:rsidP="00925B91">
            <w:pPr>
              <w:jc w:val="both"/>
              <w:rPr>
                <w:rFonts w:ascii="Century Gothic" w:hAnsi="Century Gothic"/>
                <w:sz w:val="18"/>
              </w:rPr>
            </w:pPr>
            <w:r w:rsidRPr="00925B91">
              <w:rPr>
                <w:rFonts w:ascii="Century Gothic" w:eastAsia="Calibri" w:hAnsi="Century Gothic" w:cs="Calibri"/>
                <w:sz w:val="18"/>
              </w:rPr>
              <w:t>Coordonnateur National de l'UGP</w:t>
            </w:r>
          </w:p>
        </w:tc>
      </w:tr>
      <w:tr w:rsidR="00FB4886" w:rsidRPr="00925B91" w14:paraId="24A9A940" w14:textId="77777777" w:rsidTr="00BC55AA">
        <w:trPr>
          <w:trHeight w:val="771"/>
          <w:jc w:val="center"/>
        </w:trPr>
        <w:tc>
          <w:tcPr>
            <w:tcW w:w="511" w:type="dxa"/>
            <w:shd w:val="clear" w:color="auto" w:fill="BFBFBF" w:themeFill="background1" w:themeFillShade="BF"/>
            <w:tcMar>
              <w:top w:w="80" w:type="dxa"/>
              <w:left w:w="100" w:type="dxa"/>
              <w:bottom w:w="80" w:type="dxa"/>
              <w:right w:w="100" w:type="dxa"/>
            </w:tcMar>
            <w:vAlign w:val="center"/>
          </w:tcPr>
          <w:p w14:paraId="0108804E" w14:textId="77777777" w:rsidR="00FB4886" w:rsidRPr="00925B91" w:rsidRDefault="00925B91" w:rsidP="00925B91">
            <w:pPr>
              <w:jc w:val="center"/>
              <w:rPr>
                <w:rFonts w:ascii="Century Gothic" w:hAnsi="Century Gothic"/>
                <w:sz w:val="18"/>
              </w:rPr>
            </w:pPr>
            <w:r w:rsidRPr="00925B91">
              <w:rPr>
                <w:rFonts w:ascii="Century Gothic" w:eastAsia="Calibri" w:hAnsi="Century Gothic" w:cs="Calibri"/>
                <w:sz w:val="18"/>
              </w:rPr>
              <w:t>3</w:t>
            </w:r>
          </w:p>
        </w:tc>
        <w:tc>
          <w:tcPr>
            <w:tcW w:w="3028" w:type="dxa"/>
            <w:shd w:val="clear" w:color="auto" w:fill="BFBFBF" w:themeFill="background1" w:themeFillShade="BF"/>
            <w:tcMar>
              <w:top w:w="80" w:type="dxa"/>
              <w:left w:w="100" w:type="dxa"/>
              <w:bottom w:w="80" w:type="dxa"/>
              <w:right w:w="100" w:type="dxa"/>
            </w:tcMar>
            <w:vAlign w:val="center"/>
          </w:tcPr>
          <w:p w14:paraId="3E2ECE62" w14:textId="77777777" w:rsidR="00FB4886" w:rsidRPr="00925B91" w:rsidRDefault="00E2014D" w:rsidP="00925B91">
            <w:pPr>
              <w:rPr>
                <w:rFonts w:ascii="Century Gothic" w:hAnsi="Century Gothic"/>
                <w:sz w:val="18"/>
              </w:rPr>
            </w:pPr>
            <w:r w:rsidRPr="00925B91">
              <w:rPr>
                <w:rFonts w:ascii="Century Gothic" w:eastAsia="Calibri" w:hAnsi="Century Gothic" w:cs="Calibri"/>
                <w:sz w:val="18"/>
              </w:rPr>
              <w:t xml:space="preserve">Responsable </w:t>
            </w:r>
            <w:r w:rsidR="00925B91">
              <w:rPr>
                <w:rFonts w:ascii="Century Gothic" w:eastAsia="Calibri" w:hAnsi="Century Gothic" w:cs="Calibri"/>
                <w:sz w:val="18"/>
              </w:rPr>
              <w:t>chargé</w:t>
            </w:r>
            <w:r w:rsidR="00BC55AA" w:rsidRPr="00925B91">
              <w:rPr>
                <w:rFonts w:ascii="Century Gothic" w:eastAsia="Calibri" w:hAnsi="Century Gothic" w:cs="Calibri"/>
                <w:sz w:val="18"/>
              </w:rPr>
              <w:t>(</w:t>
            </w:r>
            <w:proofErr w:type="gramStart"/>
            <w:r w:rsidR="00BC55AA" w:rsidRPr="00925B91">
              <w:rPr>
                <w:rFonts w:ascii="Century Gothic" w:eastAsia="Calibri" w:hAnsi="Century Gothic" w:cs="Calibri"/>
                <w:sz w:val="18"/>
              </w:rPr>
              <w:t xml:space="preserve">e) </w:t>
            </w:r>
            <w:r w:rsidR="00925B91">
              <w:rPr>
                <w:rFonts w:ascii="Century Gothic" w:eastAsia="Calibri" w:hAnsi="Century Gothic" w:cs="Calibri"/>
                <w:sz w:val="18"/>
              </w:rPr>
              <w:t xml:space="preserve"> </w:t>
            </w:r>
            <w:r w:rsidRPr="00925B91">
              <w:rPr>
                <w:rFonts w:ascii="Century Gothic" w:eastAsia="Calibri" w:hAnsi="Century Gothic" w:cs="Calibri"/>
                <w:sz w:val="18"/>
              </w:rPr>
              <w:t>de</w:t>
            </w:r>
            <w:proofErr w:type="gramEnd"/>
            <w:r w:rsidR="00925B91">
              <w:rPr>
                <w:rFonts w:ascii="Century Gothic" w:eastAsia="Calibri" w:hAnsi="Century Gothic" w:cs="Calibri"/>
                <w:sz w:val="18"/>
              </w:rPr>
              <w:t xml:space="preserve"> la</w:t>
            </w:r>
            <w:r w:rsidRPr="00925B91">
              <w:rPr>
                <w:rFonts w:ascii="Century Gothic" w:eastAsia="Calibri" w:hAnsi="Century Gothic" w:cs="Calibri"/>
                <w:sz w:val="18"/>
              </w:rPr>
              <w:t xml:space="preserve"> Passation des Marchés</w:t>
            </w:r>
          </w:p>
        </w:tc>
        <w:tc>
          <w:tcPr>
            <w:tcW w:w="1276" w:type="dxa"/>
            <w:shd w:val="clear" w:color="auto" w:fill="BFBFBF" w:themeFill="background1" w:themeFillShade="BF"/>
            <w:tcMar>
              <w:top w:w="80" w:type="dxa"/>
              <w:left w:w="100" w:type="dxa"/>
              <w:bottom w:w="80" w:type="dxa"/>
              <w:right w:w="100" w:type="dxa"/>
            </w:tcMar>
            <w:vAlign w:val="center"/>
          </w:tcPr>
          <w:p w14:paraId="24B0593A" w14:textId="77777777" w:rsidR="00FB4886" w:rsidRPr="00925B91" w:rsidRDefault="00925B91" w:rsidP="00925B91">
            <w:pPr>
              <w:jc w:val="center"/>
              <w:rPr>
                <w:rFonts w:ascii="Century Gothic" w:hAnsi="Century Gothic"/>
                <w:sz w:val="18"/>
              </w:rPr>
            </w:pPr>
            <w:r>
              <w:rPr>
                <w:rFonts w:ascii="Century Gothic" w:eastAsia="Calibri" w:hAnsi="Century Gothic" w:cs="Calibri"/>
                <w:sz w:val="18"/>
              </w:rPr>
              <w:t>0</w:t>
            </w:r>
            <w:r w:rsidR="00E2014D" w:rsidRPr="00925B91">
              <w:rPr>
                <w:rFonts w:ascii="Century Gothic" w:eastAsia="Calibri" w:hAnsi="Century Gothic" w:cs="Calibri"/>
                <w:sz w:val="18"/>
              </w:rPr>
              <w:t>1</w:t>
            </w:r>
          </w:p>
        </w:tc>
        <w:tc>
          <w:tcPr>
            <w:tcW w:w="3390" w:type="dxa"/>
            <w:shd w:val="clear" w:color="auto" w:fill="BFBFBF" w:themeFill="background1" w:themeFillShade="BF"/>
            <w:tcMar>
              <w:top w:w="80" w:type="dxa"/>
              <w:left w:w="100" w:type="dxa"/>
              <w:bottom w:w="80" w:type="dxa"/>
              <w:right w:w="100" w:type="dxa"/>
            </w:tcMar>
            <w:vAlign w:val="center"/>
          </w:tcPr>
          <w:p w14:paraId="1C5BB9EC" w14:textId="77777777" w:rsidR="00FB4886" w:rsidRPr="00925B91" w:rsidRDefault="00E2014D" w:rsidP="00925B91">
            <w:pPr>
              <w:jc w:val="both"/>
              <w:rPr>
                <w:rFonts w:ascii="Century Gothic" w:hAnsi="Century Gothic"/>
                <w:sz w:val="18"/>
              </w:rPr>
            </w:pPr>
            <w:r w:rsidRPr="00925B91">
              <w:rPr>
                <w:rFonts w:ascii="Century Gothic" w:eastAsia="Calibri" w:hAnsi="Century Gothic" w:cs="Calibri"/>
                <w:sz w:val="18"/>
              </w:rPr>
              <w:t>Siège de l'UGP à Mamou</w:t>
            </w:r>
          </w:p>
        </w:tc>
        <w:tc>
          <w:tcPr>
            <w:tcW w:w="2280" w:type="dxa"/>
            <w:shd w:val="clear" w:color="auto" w:fill="BFBFBF" w:themeFill="background1" w:themeFillShade="BF"/>
            <w:tcMar>
              <w:top w:w="80" w:type="dxa"/>
              <w:left w:w="100" w:type="dxa"/>
              <w:bottom w:w="80" w:type="dxa"/>
              <w:right w:w="100" w:type="dxa"/>
            </w:tcMar>
            <w:vAlign w:val="center"/>
          </w:tcPr>
          <w:p w14:paraId="05F860E3" w14:textId="77777777" w:rsidR="00FB4886" w:rsidRPr="00925B91" w:rsidRDefault="00E2014D" w:rsidP="00925B91">
            <w:pPr>
              <w:jc w:val="both"/>
              <w:rPr>
                <w:rFonts w:ascii="Century Gothic" w:hAnsi="Century Gothic"/>
                <w:sz w:val="18"/>
              </w:rPr>
            </w:pPr>
            <w:r w:rsidRPr="00925B91">
              <w:rPr>
                <w:rFonts w:ascii="Century Gothic" w:eastAsia="Calibri" w:hAnsi="Century Gothic" w:cs="Calibri"/>
                <w:sz w:val="18"/>
              </w:rPr>
              <w:t>Coordonnateur National de l'UGP</w:t>
            </w:r>
          </w:p>
        </w:tc>
      </w:tr>
      <w:tr w:rsidR="00FB4886" w:rsidRPr="00925B91" w14:paraId="54F4DED6" w14:textId="77777777" w:rsidTr="00BC55AA">
        <w:trPr>
          <w:jc w:val="center"/>
        </w:trPr>
        <w:tc>
          <w:tcPr>
            <w:tcW w:w="511" w:type="dxa"/>
            <w:shd w:val="clear" w:color="auto" w:fill="BFBFBF" w:themeFill="background1" w:themeFillShade="BF"/>
            <w:tcMar>
              <w:top w:w="80" w:type="dxa"/>
              <w:left w:w="100" w:type="dxa"/>
              <w:bottom w:w="80" w:type="dxa"/>
              <w:right w:w="100" w:type="dxa"/>
            </w:tcMar>
            <w:vAlign w:val="center"/>
          </w:tcPr>
          <w:p w14:paraId="7E620C69" w14:textId="60604A02" w:rsidR="00FB4886" w:rsidRPr="00925B91" w:rsidRDefault="00DB71CB" w:rsidP="00925B91">
            <w:pPr>
              <w:jc w:val="center"/>
              <w:rPr>
                <w:rFonts w:ascii="Century Gothic" w:hAnsi="Century Gothic"/>
                <w:sz w:val="18"/>
              </w:rPr>
            </w:pPr>
            <w:r>
              <w:rPr>
                <w:rFonts w:ascii="Century Gothic" w:hAnsi="Century Gothic"/>
                <w:sz w:val="18"/>
              </w:rPr>
              <w:lastRenderedPageBreak/>
              <w:t>4</w:t>
            </w:r>
          </w:p>
        </w:tc>
        <w:tc>
          <w:tcPr>
            <w:tcW w:w="3028" w:type="dxa"/>
            <w:shd w:val="clear" w:color="auto" w:fill="BFBFBF" w:themeFill="background1" w:themeFillShade="BF"/>
            <w:tcMar>
              <w:top w:w="80" w:type="dxa"/>
              <w:left w:w="100" w:type="dxa"/>
              <w:bottom w:w="80" w:type="dxa"/>
              <w:right w:w="100" w:type="dxa"/>
            </w:tcMar>
            <w:vAlign w:val="center"/>
          </w:tcPr>
          <w:p w14:paraId="1283064B" w14:textId="77777777" w:rsidR="00FB4886" w:rsidRPr="00925B91" w:rsidRDefault="00925B91" w:rsidP="00925B91">
            <w:pPr>
              <w:rPr>
                <w:rFonts w:ascii="Century Gothic" w:hAnsi="Century Gothic"/>
                <w:sz w:val="18"/>
              </w:rPr>
            </w:pPr>
            <w:r w:rsidRPr="00925B91">
              <w:rPr>
                <w:rFonts w:ascii="Century Gothic" w:eastAsia="Calibri" w:hAnsi="Century Gothic" w:cs="Calibri"/>
                <w:sz w:val="18"/>
              </w:rPr>
              <w:t>Chef (</w:t>
            </w:r>
            <w:proofErr w:type="spellStart"/>
            <w:r w:rsidR="00E2014D" w:rsidRPr="00925B91">
              <w:rPr>
                <w:rFonts w:ascii="Century Gothic" w:eastAsia="Calibri" w:hAnsi="Century Gothic" w:cs="Calibri"/>
                <w:sz w:val="18"/>
              </w:rPr>
              <w:t>fe</w:t>
            </w:r>
            <w:proofErr w:type="spellEnd"/>
            <w:r w:rsidR="00E2014D" w:rsidRPr="00925B91">
              <w:rPr>
                <w:rFonts w:ascii="Century Gothic" w:eastAsia="Calibri" w:hAnsi="Century Gothic" w:cs="Calibri"/>
                <w:sz w:val="18"/>
              </w:rPr>
              <w:t>) d'Antenn</w:t>
            </w:r>
            <w:r w:rsidR="00BC55AA">
              <w:rPr>
                <w:rFonts w:ascii="Century Gothic" w:eastAsia="Calibri" w:hAnsi="Century Gothic" w:cs="Calibri"/>
                <w:sz w:val="18"/>
              </w:rPr>
              <w:t xml:space="preserve">e régionale (Responsable UEP) de </w:t>
            </w:r>
            <w:r w:rsidR="00E2014D" w:rsidRPr="00925B91">
              <w:rPr>
                <w:rFonts w:ascii="Century Gothic" w:eastAsia="Calibri" w:hAnsi="Century Gothic" w:cs="Calibri"/>
                <w:sz w:val="18"/>
              </w:rPr>
              <w:t>Boké</w:t>
            </w:r>
          </w:p>
        </w:tc>
        <w:tc>
          <w:tcPr>
            <w:tcW w:w="1276" w:type="dxa"/>
            <w:shd w:val="clear" w:color="auto" w:fill="BFBFBF" w:themeFill="background1" w:themeFillShade="BF"/>
            <w:tcMar>
              <w:top w:w="80" w:type="dxa"/>
              <w:left w:w="100" w:type="dxa"/>
              <w:bottom w:w="80" w:type="dxa"/>
              <w:right w:w="100" w:type="dxa"/>
            </w:tcMar>
            <w:vAlign w:val="center"/>
          </w:tcPr>
          <w:p w14:paraId="47951F52" w14:textId="77777777" w:rsidR="00FB4886" w:rsidRPr="00925B91" w:rsidRDefault="00925B91" w:rsidP="00925B91">
            <w:pPr>
              <w:jc w:val="center"/>
              <w:rPr>
                <w:rFonts w:ascii="Century Gothic" w:hAnsi="Century Gothic"/>
                <w:sz w:val="18"/>
              </w:rPr>
            </w:pPr>
            <w:r>
              <w:rPr>
                <w:rFonts w:ascii="Century Gothic" w:eastAsia="Calibri" w:hAnsi="Century Gothic" w:cs="Calibri"/>
                <w:sz w:val="18"/>
              </w:rPr>
              <w:t>0</w:t>
            </w:r>
            <w:r w:rsidR="00E2014D" w:rsidRPr="00925B91">
              <w:rPr>
                <w:rFonts w:ascii="Century Gothic" w:eastAsia="Calibri" w:hAnsi="Century Gothic" w:cs="Calibri"/>
                <w:sz w:val="18"/>
              </w:rPr>
              <w:t>1</w:t>
            </w:r>
          </w:p>
        </w:tc>
        <w:tc>
          <w:tcPr>
            <w:tcW w:w="3390" w:type="dxa"/>
            <w:shd w:val="clear" w:color="auto" w:fill="BFBFBF" w:themeFill="background1" w:themeFillShade="BF"/>
            <w:tcMar>
              <w:top w:w="80" w:type="dxa"/>
              <w:left w:w="100" w:type="dxa"/>
              <w:bottom w:w="80" w:type="dxa"/>
              <w:right w:w="100" w:type="dxa"/>
            </w:tcMar>
            <w:vAlign w:val="center"/>
          </w:tcPr>
          <w:p w14:paraId="3EDF6FD8" w14:textId="77777777" w:rsidR="00FB4886" w:rsidRPr="00925B91" w:rsidRDefault="00E2014D" w:rsidP="00925B91">
            <w:pPr>
              <w:jc w:val="both"/>
              <w:rPr>
                <w:rFonts w:ascii="Century Gothic" w:hAnsi="Century Gothic"/>
                <w:sz w:val="18"/>
              </w:rPr>
            </w:pPr>
            <w:r w:rsidRPr="00925B91">
              <w:rPr>
                <w:rFonts w:ascii="Century Gothic" w:eastAsia="Calibri" w:hAnsi="Century Gothic" w:cs="Calibri"/>
                <w:sz w:val="18"/>
              </w:rPr>
              <w:t>Siège de l'UEP de Boké</w:t>
            </w:r>
          </w:p>
        </w:tc>
        <w:tc>
          <w:tcPr>
            <w:tcW w:w="2280" w:type="dxa"/>
            <w:shd w:val="clear" w:color="auto" w:fill="BFBFBF" w:themeFill="background1" w:themeFillShade="BF"/>
            <w:tcMar>
              <w:top w:w="80" w:type="dxa"/>
              <w:left w:w="100" w:type="dxa"/>
              <w:bottom w:w="80" w:type="dxa"/>
              <w:right w:w="100" w:type="dxa"/>
            </w:tcMar>
            <w:vAlign w:val="center"/>
          </w:tcPr>
          <w:p w14:paraId="1CD29041" w14:textId="77777777" w:rsidR="00FB4886" w:rsidRPr="00925B91" w:rsidRDefault="00E2014D" w:rsidP="00925B91">
            <w:pPr>
              <w:jc w:val="both"/>
              <w:rPr>
                <w:rFonts w:ascii="Century Gothic" w:hAnsi="Century Gothic"/>
                <w:sz w:val="18"/>
              </w:rPr>
            </w:pPr>
            <w:r w:rsidRPr="00925B91">
              <w:rPr>
                <w:rFonts w:ascii="Century Gothic" w:eastAsia="Calibri" w:hAnsi="Century Gothic" w:cs="Calibri"/>
                <w:sz w:val="18"/>
              </w:rPr>
              <w:t>Coordonnateur National de l'UGP</w:t>
            </w:r>
          </w:p>
        </w:tc>
      </w:tr>
      <w:tr w:rsidR="00FB4886" w:rsidRPr="00925B91" w14:paraId="58BD90CF" w14:textId="77777777" w:rsidTr="00BC55AA">
        <w:trPr>
          <w:jc w:val="center"/>
        </w:trPr>
        <w:tc>
          <w:tcPr>
            <w:tcW w:w="511" w:type="dxa"/>
            <w:shd w:val="clear" w:color="auto" w:fill="FFFFFF" w:themeFill="background1"/>
            <w:tcMar>
              <w:top w:w="80" w:type="dxa"/>
              <w:left w:w="100" w:type="dxa"/>
              <w:bottom w:w="80" w:type="dxa"/>
              <w:right w:w="100" w:type="dxa"/>
            </w:tcMar>
            <w:vAlign w:val="center"/>
          </w:tcPr>
          <w:p w14:paraId="51158DAF" w14:textId="5F9A9CDD" w:rsidR="00FB4886" w:rsidRPr="00925B91" w:rsidRDefault="00DB71CB" w:rsidP="00925B91">
            <w:pPr>
              <w:jc w:val="center"/>
              <w:rPr>
                <w:rFonts w:ascii="Century Gothic" w:hAnsi="Century Gothic"/>
              </w:rPr>
            </w:pPr>
            <w:r>
              <w:rPr>
                <w:rFonts w:ascii="Century Gothic" w:eastAsia="Calibri" w:hAnsi="Century Gothic" w:cs="Calibri"/>
              </w:rPr>
              <w:t>5</w:t>
            </w:r>
          </w:p>
        </w:tc>
        <w:tc>
          <w:tcPr>
            <w:tcW w:w="3028" w:type="dxa"/>
            <w:shd w:val="clear" w:color="auto" w:fill="FFFFFF" w:themeFill="background1"/>
            <w:tcMar>
              <w:top w:w="80" w:type="dxa"/>
              <w:left w:w="100" w:type="dxa"/>
              <w:bottom w:w="80" w:type="dxa"/>
              <w:right w:w="100" w:type="dxa"/>
            </w:tcMar>
            <w:vAlign w:val="center"/>
          </w:tcPr>
          <w:p w14:paraId="42E95987" w14:textId="77777777" w:rsidR="00FB4886" w:rsidRPr="00925B91" w:rsidRDefault="00925B91" w:rsidP="00925B91">
            <w:pPr>
              <w:rPr>
                <w:rFonts w:ascii="Century Gothic" w:hAnsi="Century Gothic"/>
                <w:sz w:val="18"/>
              </w:rPr>
            </w:pPr>
            <w:r w:rsidRPr="00925B91">
              <w:rPr>
                <w:rFonts w:ascii="Century Gothic" w:eastAsia="Calibri" w:hAnsi="Century Gothic" w:cs="Calibri"/>
                <w:sz w:val="18"/>
              </w:rPr>
              <w:t>Chef (</w:t>
            </w:r>
            <w:proofErr w:type="spellStart"/>
            <w:r w:rsidR="00E2014D" w:rsidRPr="00925B91">
              <w:rPr>
                <w:rFonts w:ascii="Century Gothic" w:eastAsia="Calibri" w:hAnsi="Century Gothic" w:cs="Calibri"/>
                <w:sz w:val="18"/>
              </w:rPr>
              <w:t>fe</w:t>
            </w:r>
            <w:proofErr w:type="spellEnd"/>
            <w:r w:rsidR="00E2014D" w:rsidRPr="00925B91">
              <w:rPr>
                <w:rFonts w:ascii="Century Gothic" w:eastAsia="Calibri" w:hAnsi="Century Gothic" w:cs="Calibri"/>
                <w:sz w:val="18"/>
              </w:rPr>
              <w:t>) d'Anten</w:t>
            </w:r>
            <w:r w:rsidR="00BC55AA">
              <w:rPr>
                <w:rFonts w:ascii="Century Gothic" w:eastAsia="Calibri" w:hAnsi="Century Gothic" w:cs="Calibri"/>
                <w:sz w:val="18"/>
              </w:rPr>
              <w:t>ne régionale (Responsable UEP) de</w:t>
            </w:r>
            <w:r w:rsidR="00E2014D" w:rsidRPr="00925B91">
              <w:rPr>
                <w:rFonts w:ascii="Century Gothic" w:eastAsia="Calibri" w:hAnsi="Century Gothic" w:cs="Calibri"/>
                <w:sz w:val="18"/>
              </w:rPr>
              <w:t xml:space="preserve"> Kankan</w:t>
            </w:r>
          </w:p>
        </w:tc>
        <w:tc>
          <w:tcPr>
            <w:tcW w:w="1276" w:type="dxa"/>
            <w:shd w:val="clear" w:color="auto" w:fill="FFFFFF" w:themeFill="background1"/>
            <w:tcMar>
              <w:top w:w="80" w:type="dxa"/>
              <w:left w:w="100" w:type="dxa"/>
              <w:bottom w:w="80" w:type="dxa"/>
              <w:right w:w="100" w:type="dxa"/>
            </w:tcMar>
            <w:vAlign w:val="center"/>
          </w:tcPr>
          <w:p w14:paraId="0D1C598D" w14:textId="77777777" w:rsidR="00FB4886" w:rsidRPr="00925B91" w:rsidRDefault="00925B91" w:rsidP="00925B91">
            <w:pPr>
              <w:jc w:val="center"/>
              <w:rPr>
                <w:rFonts w:ascii="Century Gothic" w:hAnsi="Century Gothic"/>
              </w:rPr>
            </w:pPr>
            <w:r>
              <w:rPr>
                <w:rFonts w:ascii="Century Gothic" w:eastAsia="Calibri" w:hAnsi="Century Gothic" w:cs="Calibri"/>
              </w:rPr>
              <w:t>0</w:t>
            </w:r>
            <w:r w:rsidR="00E2014D" w:rsidRPr="00925B91">
              <w:rPr>
                <w:rFonts w:ascii="Century Gothic" w:eastAsia="Calibri" w:hAnsi="Century Gothic" w:cs="Calibri"/>
              </w:rPr>
              <w:t>1</w:t>
            </w:r>
          </w:p>
        </w:tc>
        <w:tc>
          <w:tcPr>
            <w:tcW w:w="3390" w:type="dxa"/>
            <w:shd w:val="clear" w:color="auto" w:fill="FFFFFF" w:themeFill="background1"/>
            <w:tcMar>
              <w:top w:w="80" w:type="dxa"/>
              <w:left w:w="100" w:type="dxa"/>
              <w:bottom w:w="80" w:type="dxa"/>
              <w:right w:w="100" w:type="dxa"/>
            </w:tcMar>
            <w:vAlign w:val="center"/>
          </w:tcPr>
          <w:p w14:paraId="13A430F8" w14:textId="77777777" w:rsidR="00FB4886" w:rsidRPr="00925B91" w:rsidRDefault="00E2014D" w:rsidP="00925B91">
            <w:pPr>
              <w:jc w:val="both"/>
              <w:rPr>
                <w:rFonts w:ascii="Century Gothic" w:hAnsi="Century Gothic"/>
                <w:sz w:val="18"/>
              </w:rPr>
            </w:pPr>
            <w:r w:rsidRPr="00925B91">
              <w:rPr>
                <w:rFonts w:ascii="Century Gothic" w:eastAsia="Calibri" w:hAnsi="Century Gothic" w:cs="Calibri"/>
                <w:sz w:val="18"/>
              </w:rPr>
              <w:t>Siège de l'UEP de Kankan</w:t>
            </w:r>
          </w:p>
        </w:tc>
        <w:tc>
          <w:tcPr>
            <w:tcW w:w="2280" w:type="dxa"/>
            <w:shd w:val="clear" w:color="auto" w:fill="FFFFFF" w:themeFill="background1"/>
            <w:tcMar>
              <w:top w:w="80" w:type="dxa"/>
              <w:left w:w="100" w:type="dxa"/>
              <w:bottom w:w="80" w:type="dxa"/>
              <w:right w:w="100" w:type="dxa"/>
            </w:tcMar>
            <w:vAlign w:val="center"/>
          </w:tcPr>
          <w:p w14:paraId="1CF75D28" w14:textId="77777777" w:rsidR="00FB4886" w:rsidRPr="00925B91" w:rsidRDefault="00E2014D" w:rsidP="00925B91">
            <w:pPr>
              <w:jc w:val="both"/>
              <w:rPr>
                <w:rFonts w:ascii="Century Gothic" w:hAnsi="Century Gothic"/>
                <w:sz w:val="18"/>
              </w:rPr>
            </w:pPr>
            <w:r w:rsidRPr="00925B91">
              <w:rPr>
                <w:rFonts w:ascii="Century Gothic" w:eastAsia="Calibri" w:hAnsi="Century Gothic" w:cs="Calibri"/>
                <w:sz w:val="18"/>
              </w:rPr>
              <w:t>Coordonnateur National de l'UGP</w:t>
            </w:r>
          </w:p>
        </w:tc>
      </w:tr>
      <w:tr w:rsidR="00FB4886" w:rsidRPr="00925B91" w14:paraId="32E61864" w14:textId="77777777" w:rsidTr="00BC55AA">
        <w:trPr>
          <w:jc w:val="center"/>
        </w:trPr>
        <w:tc>
          <w:tcPr>
            <w:tcW w:w="511" w:type="dxa"/>
            <w:shd w:val="clear" w:color="auto" w:fill="BFBFBF" w:themeFill="background1" w:themeFillShade="BF"/>
            <w:tcMar>
              <w:top w:w="80" w:type="dxa"/>
              <w:left w:w="100" w:type="dxa"/>
              <w:bottom w:w="80" w:type="dxa"/>
              <w:right w:w="100" w:type="dxa"/>
            </w:tcMar>
            <w:vAlign w:val="center"/>
          </w:tcPr>
          <w:p w14:paraId="7B6947C3" w14:textId="6C58156B" w:rsidR="00FB4886" w:rsidRPr="00925B91" w:rsidRDefault="00DB71CB" w:rsidP="00925B91">
            <w:pPr>
              <w:jc w:val="center"/>
              <w:rPr>
                <w:rFonts w:ascii="Century Gothic" w:hAnsi="Century Gothic"/>
              </w:rPr>
            </w:pPr>
            <w:r>
              <w:rPr>
                <w:rFonts w:ascii="Century Gothic" w:eastAsia="Calibri" w:hAnsi="Century Gothic" w:cs="Calibri"/>
              </w:rPr>
              <w:t>6</w:t>
            </w:r>
          </w:p>
        </w:tc>
        <w:tc>
          <w:tcPr>
            <w:tcW w:w="3028" w:type="dxa"/>
            <w:shd w:val="clear" w:color="auto" w:fill="BFBFBF" w:themeFill="background1" w:themeFillShade="BF"/>
            <w:tcMar>
              <w:top w:w="80" w:type="dxa"/>
              <w:left w:w="100" w:type="dxa"/>
              <w:bottom w:w="80" w:type="dxa"/>
              <w:right w:w="100" w:type="dxa"/>
            </w:tcMar>
            <w:vAlign w:val="center"/>
          </w:tcPr>
          <w:p w14:paraId="10F2F9A1" w14:textId="77777777" w:rsidR="00FB4886" w:rsidRPr="00925B91" w:rsidRDefault="00925B91" w:rsidP="00BC55AA">
            <w:pPr>
              <w:rPr>
                <w:rFonts w:ascii="Century Gothic" w:hAnsi="Century Gothic"/>
                <w:sz w:val="18"/>
              </w:rPr>
            </w:pPr>
            <w:r w:rsidRPr="00925B91">
              <w:rPr>
                <w:rFonts w:ascii="Century Gothic" w:eastAsia="Calibri" w:hAnsi="Century Gothic" w:cs="Calibri"/>
                <w:sz w:val="18"/>
              </w:rPr>
              <w:t>Chef (</w:t>
            </w:r>
            <w:proofErr w:type="spellStart"/>
            <w:r w:rsidR="00E2014D" w:rsidRPr="00925B91">
              <w:rPr>
                <w:rFonts w:ascii="Century Gothic" w:eastAsia="Calibri" w:hAnsi="Century Gothic" w:cs="Calibri"/>
                <w:sz w:val="18"/>
              </w:rPr>
              <w:t>fe</w:t>
            </w:r>
            <w:proofErr w:type="spellEnd"/>
            <w:r w:rsidR="00E2014D" w:rsidRPr="00925B91">
              <w:rPr>
                <w:rFonts w:ascii="Century Gothic" w:eastAsia="Calibri" w:hAnsi="Century Gothic" w:cs="Calibri"/>
                <w:sz w:val="18"/>
              </w:rPr>
              <w:t>) d'Anten</w:t>
            </w:r>
            <w:r w:rsidR="00BC55AA">
              <w:rPr>
                <w:rFonts w:ascii="Century Gothic" w:eastAsia="Calibri" w:hAnsi="Century Gothic" w:cs="Calibri"/>
                <w:sz w:val="18"/>
              </w:rPr>
              <w:t>ne régionale (Responsable UEP) de</w:t>
            </w:r>
            <w:r w:rsidR="00E2014D" w:rsidRPr="00925B91">
              <w:rPr>
                <w:rFonts w:ascii="Century Gothic" w:eastAsia="Calibri" w:hAnsi="Century Gothic" w:cs="Calibri"/>
                <w:sz w:val="18"/>
              </w:rPr>
              <w:t xml:space="preserve"> </w:t>
            </w:r>
            <w:r w:rsidR="00BC55AA" w:rsidRPr="00925B91">
              <w:rPr>
                <w:rFonts w:ascii="Century Gothic" w:eastAsia="Calibri" w:hAnsi="Century Gothic" w:cs="Calibri"/>
                <w:sz w:val="18"/>
              </w:rPr>
              <w:t>Labé</w:t>
            </w:r>
          </w:p>
        </w:tc>
        <w:tc>
          <w:tcPr>
            <w:tcW w:w="1276" w:type="dxa"/>
            <w:shd w:val="clear" w:color="auto" w:fill="BFBFBF" w:themeFill="background1" w:themeFillShade="BF"/>
            <w:tcMar>
              <w:top w:w="80" w:type="dxa"/>
              <w:left w:w="100" w:type="dxa"/>
              <w:bottom w:w="80" w:type="dxa"/>
              <w:right w:w="100" w:type="dxa"/>
            </w:tcMar>
            <w:vAlign w:val="center"/>
          </w:tcPr>
          <w:p w14:paraId="545F5DA5" w14:textId="77777777" w:rsidR="00FB4886" w:rsidRPr="00925B91" w:rsidRDefault="00925B91" w:rsidP="00925B91">
            <w:pPr>
              <w:jc w:val="center"/>
              <w:rPr>
                <w:rFonts w:ascii="Century Gothic" w:hAnsi="Century Gothic"/>
              </w:rPr>
            </w:pPr>
            <w:r>
              <w:rPr>
                <w:rFonts w:ascii="Century Gothic" w:eastAsia="Calibri" w:hAnsi="Century Gothic" w:cs="Calibri"/>
              </w:rPr>
              <w:t>0</w:t>
            </w:r>
            <w:r w:rsidR="00E2014D" w:rsidRPr="00925B91">
              <w:rPr>
                <w:rFonts w:ascii="Century Gothic" w:eastAsia="Calibri" w:hAnsi="Century Gothic" w:cs="Calibri"/>
              </w:rPr>
              <w:t>1</w:t>
            </w:r>
          </w:p>
        </w:tc>
        <w:tc>
          <w:tcPr>
            <w:tcW w:w="3390" w:type="dxa"/>
            <w:shd w:val="clear" w:color="auto" w:fill="BFBFBF" w:themeFill="background1" w:themeFillShade="BF"/>
            <w:tcMar>
              <w:top w:w="80" w:type="dxa"/>
              <w:left w:w="100" w:type="dxa"/>
              <w:bottom w:w="80" w:type="dxa"/>
              <w:right w:w="100" w:type="dxa"/>
            </w:tcMar>
            <w:vAlign w:val="center"/>
          </w:tcPr>
          <w:p w14:paraId="699859B5" w14:textId="77777777" w:rsidR="00FB4886" w:rsidRPr="00925B91" w:rsidRDefault="00E2014D" w:rsidP="00742D6B">
            <w:pPr>
              <w:jc w:val="both"/>
              <w:rPr>
                <w:rFonts w:ascii="Century Gothic" w:hAnsi="Century Gothic"/>
                <w:sz w:val="18"/>
              </w:rPr>
            </w:pPr>
            <w:r w:rsidRPr="00925B91">
              <w:rPr>
                <w:rFonts w:ascii="Century Gothic" w:eastAsia="Calibri" w:hAnsi="Century Gothic" w:cs="Calibri"/>
                <w:sz w:val="18"/>
              </w:rPr>
              <w:t xml:space="preserve">Siège de l'UEP de </w:t>
            </w:r>
            <w:r w:rsidR="00742D6B" w:rsidRPr="00925B91">
              <w:rPr>
                <w:rFonts w:ascii="Century Gothic" w:eastAsia="Calibri" w:hAnsi="Century Gothic" w:cs="Calibri"/>
                <w:sz w:val="18"/>
              </w:rPr>
              <w:t xml:space="preserve">Labé </w:t>
            </w:r>
          </w:p>
        </w:tc>
        <w:tc>
          <w:tcPr>
            <w:tcW w:w="2280" w:type="dxa"/>
            <w:shd w:val="clear" w:color="auto" w:fill="BFBFBF" w:themeFill="background1" w:themeFillShade="BF"/>
            <w:tcMar>
              <w:top w:w="80" w:type="dxa"/>
              <w:left w:w="100" w:type="dxa"/>
              <w:bottom w:w="80" w:type="dxa"/>
              <w:right w:w="100" w:type="dxa"/>
            </w:tcMar>
            <w:vAlign w:val="center"/>
          </w:tcPr>
          <w:p w14:paraId="14B65BA2" w14:textId="77777777" w:rsidR="00FB4886" w:rsidRPr="00925B91" w:rsidRDefault="00E2014D" w:rsidP="00925B91">
            <w:pPr>
              <w:jc w:val="both"/>
              <w:rPr>
                <w:rFonts w:ascii="Century Gothic" w:hAnsi="Century Gothic"/>
                <w:sz w:val="18"/>
              </w:rPr>
            </w:pPr>
            <w:r w:rsidRPr="00925B91">
              <w:rPr>
                <w:rFonts w:ascii="Century Gothic" w:eastAsia="Calibri" w:hAnsi="Century Gothic" w:cs="Calibri"/>
                <w:sz w:val="18"/>
              </w:rPr>
              <w:t>Coordonnateur National de l'UGP</w:t>
            </w:r>
          </w:p>
        </w:tc>
      </w:tr>
      <w:tr w:rsidR="00FB4886" w:rsidRPr="00925B91" w14:paraId="77CD107E" w14:textId="77777777" w:rsidTr="00BC55AA">
        <w:trPr>
          <w:jc w:val="center"/>
        </w:trPr>
        <w:tc>
          <w:tcPr>
            <w:tcW w:w="511" w:type="dxa"/>
            <w:shd w:val="clear" w:color="auto" w:fill="FFFFFF" w:themeFill="background1"/>
            <w:tcMar>
              <w:top w:w="80" w:type="dxa"/>
              <w:left w:w="100" w:type="dxa"/>
              <w:bottom w:w="80" w:type="dxa"/>
              <w:right w:w="100" w:type="dxa"/>
            </w:tcMar>
            <w:vAlign w:val="center"/>
          </w:tcPr>
          <w:p w14:paraId="40427331" w14:textId="034E7E1C" w:rsidR="00FB4886" w:rsidRPr="00925B91" w:rsidRDefault="00DB71CB" w:rsidP="00925B91">
            <w:pPr>
              <w:jc w:val="center"/>
              <w:rPr>
                <w:rFonts w:ascii="Century Gothic" w:hAnsi="Century Gothic"/>
                <w:sz w:val="18"/>
              </w:rPr>
            </w:pPr>
            <w:r>
              <w:rPr>
                <w:rFonts w:ascii="Century Gothic" w:eastAsia="Calibri" w:hAnsi="Century Gothic" w:cs="Calibri"/>
                <w:sz w:val="18"/>
              </w:rPr>
              <w:t>7</w:t>
            </w:r>
          </w:p>
        </w:tc>
        <w:tc>
          <w:tcPr>
            <w:tcW w:w="3028" w:type="dxa"/>
            <w:shd w:val="clear" w:color="auto" w:fill="FFFFFF" w:themeFill="background1"/>
            <w:tcMar>
              <w:top w:w="80" w:type="dxa"/>
              <w:left w:w="100" w:type="dxa"/>
              <w:bottom w:w="80" w:type="dxa"/>
              <w:right w:w="100" w:type="dxa"/>
            </w:tcMar>
            <w:vAlign w:val="center"/>
          </w:tcPr>
          <w:p w14:paraId="504A07D9" w14:textId="77777777" w:rsidR="00FB4886" w:rsidRPr="00925B91" w:rsidRDefault="00925B91" w:rsidP="00BC55AA">
            <w:pPr>
              <w:rPr>
                <w:rFonts w:ascii="Century Gothic" w:hAnsi="Century Gothic"/>
                <w:sz w:val="18"/>
              </w:rPr>
            </w:pPr>
            <w:r w:rsidRPr="00925B91">
              <w:rPr>
                <w:rFonts w:ascii="Century Gothic" w:eastAsia="Calibri" w:hAnsi="Century Gothic" w:cs="Calibri"/>
                <w:sz w:val="18"/>
              </w:rPr>
              <w:t>Chef (</w:t>
            </w:r>
            <w:proofErr w:type="spellStart"/>
            <w:r w:rsidR="00E2014D" w:rsidRPr="00925B91">
              <w:rPr>
                <w:rFonts w:ascii="Century Gothic" w:eastAsia="Calibri" w:hAnsi="Century Gothic" w:cs="Calibri"/>
                <w:sz w:val="18"/>
              </w:rPr>
              <w:t>fe</w:t>
            </w:r>
            <w:proofErr w:type="spellEnd"/>
            <w:r w:rsidR="00E2014D" w:rsidRPr="00925B91">
              <w:rPr>
                <w:rFonts w:ascii="Century Gothic" w:eastAsia="Calibri" w:hAnsi="Century Gothic" w:cs="Calibri"/>
                <w:sz w:val="18"/>
              </w:rPr>
              <w:t xml:space="preserve">) d'Antenne </w:t>
            </w:r>
            <w:r w:rsidR="00BC55AA">
              <w:rPr>
                <w:rFonts w:ascii="Century Gothic" w:eastAsia="Calibri" w:hAnsi="Century Gothic" w:cs="Calibri"/>
                <w:sz w:val="18"/>
              </w:rPr>
              <w:t>régionale (Responsable UEP) de</w:t>
            </w:r>
            <w:r w:rsidR="00E2014D" w:rsidRPr="00925B91">
              <w:rPr>
                <w:rFonts w:ascii="Century Gothic" w:eastAsia="Calibri" w:hAnsi="Century Gothic" w:cs="Calibri"/>
                <w:sz w:val="18"/>
              </w:rPr>
              <w:t xml:space="preserve"> </w:t>
            </w:r>
            <w:r w:rsidR="00BC55AA" w:rsidRPr="00925B91">
              <w:rPr>
                <w:rFonts w:ascii="Century Gothic" w:eastAsia="Calibri" w:hAnsi="Century Gothic" w:cs="Calibri"/>
                <w:sz w:val="18"/>
              </w:rPr>
              <w:t xml:space="preserve">Macenta </w:t>
            </w:r>
          </w:p>
        </w:tc>
        <w:tc>
          <w:tcPr>
            <w:tcW w:w="1276" w:type="dxa"/>
            <w:shd w:val="clear" w:color="auto" w:fill="FFFFFF" w:themeFill="background1"/>
            <w:tcMar>
              <w:top w:w="80" w:type="dxa"/>
              <w:left w:w="100" w:type="dxa"/>
              <w:bottom w:w="80" w:type="dxa"/>
              <w:right w:w="100" w:type="dxa"/>
            </w:tcMar>
            <w:vAlign w:val="center"/>
          </w:tcPr>
          <w:p w14:paraId="431C02FF" w14:textId="77777777" w:rsidR="00FB4886" w:rsidRPr="00925B91" w:rsidRDefault="00925B91" w:rsidP="00925B91">
            <w:pPr>
              <w:jc w:val="center"/>
              <w:rPr>
                <w:rFonts w:ascii="Century Gothic" w:hAnsi="Century Gothic"/>
                <w:sz w:val="18"/>
              </w:rPr>
            </w:pPr>
            <w:r>
              <w:rPr>
                <w:rFonts w:ascii="Century Gothic" w:eastAsia="Calibri" w:hAnsi="Century Gothic" w:cs="Calibri"/>
                <w:sz w:val="18"/>
              </w:rPr>
              <w:t>0</w:t>
            </w:r>
            <w:r w:rsidR="00E2014D" w:rsidRPr="00925B91">
              <w:rPr>
                <w:rFonts w:ascii="Century Gothic" w:eastAsia="Calibri" w:hAnsi="Century Gothic" w:cs="Calibri"/>
                <w:sz w:val="18"/>
              </w:rPr>
              <w:t>1</w:t>
            </w:r>
          </w:p>
        </w:tc>
        <w:tc>
          <w:tcPr>
            <w:tcW w:w="3390" w:type="dxa"/>
            <w:shd w:val="clear" w:color="auto" w:fill="FFFFFF" w:themeFill="background1"/>
            <w:tcMar>
              <w:top w:w="80" w:type="dxa"/>
              <w:left w:w="100" w:type="dxa"/>
              <w:bottom w:w="80" w:type="dxa"/>
              <w:right w:w="100" w:type="dxa"/>
            </w:tcMar>
            <w:vAlign w:val="center"/>
          </w:tcPr>
          <w:p w14:paraId="24ABD172" w14:textId="77777777" w:rsidR="00FB4886" w:rsidRPr="00925B91" w:rsidRDefault="00E2014D" w:rsidP="00742D6B">
            <w:pPr>
              <w:jc w:val="both"/>
              <w:rPr>
                <w:rFonts w:ascii="Century Gothic" w:hAnsi="Century Gothic"/>
                <w:sz w:val="18"/>
              </w:rPr>
            </w:pPr>
            <w:r w:rsidRPr="00925B91">
              <w:rPr>
                <w:rFonts w:ascii="Century Gothic" w:eastAsia="Calibri" w:hAnsi="Century Gothic" w:cs="Calibri"/>
                <w:sz w:val="18"/>
              </w:rPr>
              <w:t xml:space="preserve">Siège de l'UEP de </w:t>
            </w:r>
            <w:r w:rsidR="00742D6B" w:rsidRPr="00925B91">
              <w:rPr>
                <w:rFonts w:ascii="Century Gothic" w:eastAsia="Calibri" w:hAnsi="Century Gothic" w:cs="Calibri"/>
                <w:sz w:val="18"/>
              </w:rPr>
              <w:t>Macenta</w:t>
            </w:r>
          </w:p>
        </w:tc>
        <w:tc>
          <w:tcPr>
            <w:tcW w:w="2280" w:type="dxa"/>
            <w:shd w:val="clear" w:color="auto" w:fill="FFFFFF" w:themeFill="background1"/>
            <w:tcMar>
              <w:top w:w="80" w:type="dxa"/>
              <w:left w:w="100" w:type="dxa"/>
              <w:bottom w:w="80" w:type="dxa"/>
              <w:right w:w="100" w:type="dxa"/>
            </w:tcMar>
            <w:vAlign w:val="center"/>
          </w:tcPr>
          <w:p w14:paraId="6E8ECFF6" w14:textId="77777777" w:rsidR="00FB4886" w:rsidRPr="00925B91" w:rsidRDefault="00E2014D" w:rsidP="00925B91">
            <w:pPr>
              <w:jc w:val="both"/>
              <w:rPr>
                <w:rFonts w:ascii="Century Gothic" w:hAnsi="Century Gothic"/>
                <w:sz w:val="18"/>
              </w:rPr>
            </w:pPr>
            <w:r w:rsidRPr="00925B91">
              <w:rPr>
                <w:rFonts w:ascii="Century Gothic" w:eastAsia="Calibri" w:hAnsi="Century Gothic" w:cs="Calibri"/>
                <w:sz w:val="18"/>
              </w:rPr>
              <w:t>Coordonnateur National de l'UGP</w:t>
            </w:r>
          </w:p>
        </w:tc>
      </w:tr>
    </w:tbl>
    <w:p w14:paraId="10FEA2FE" w14:textId="77777777" w:rsidR="00BC55AA" w:rsidRDefault="00BC55AA" w:rsidP="00925B91">
      <w:pPr>
        <w:jc w:val="both"/>
        <w:rPr>
          <w:rFonts w:ascii="Century Gothic" w:eastAsia="Calibri" w:hAnsi="Century Gothic" w:cs="Calibri"/>
          <w:sz w:val="22"/>
          <w:szCs w:val="22"/>
        </w:rPr>
      </w:pPr>
    </w:p>
    <w:p w14:paraId="13BFAF6F" w14:textId="6C86E8D9" w:rsidR="00FB4886" w:rsidRPr="00BC55AA" w:rsidRDefault="00925B91" w:rsidP="00925B91">
      <w:pPr>
        <w:jc w:val="both"/>
        <w:rPr>
          <w:rFonts w:ascii="Century Gothic" w:hAnsi="Century Gothic"/>
          <w:sz w:val="23"/>
          <w:szCs w:val="23"/>
        </w:rPr>
      </w:pPr>
      <w:r w:rsidRPr="00BC55AA">
        <w:rPr>
          <w:rFonts w:ascii="Century Gothic" w:eastAsia="Calibri" w:hAnsi="Century Gothic" w:cs="Calibri"/>
          <w:sz w:val="23"/>
          <w:szCs w:val="23"/>
        </w:rPr>
        <w:t xml:space="preserve">Soit un total de </w:t>
      </w:r>
      <w:r w:rsidR="00DB71CB">
        <w:rPr>
          <w:rFonts w:ascii="Century Gothic" w:eastAsia="Calibri" w:hAnsi="Century Gothic" w:cs="Calibri"/>
          <w:sz w:val="23"/>
          <w:szCs w:val="23"/>
        </w:rPr>
        <w:t xml:space="preserve">sept </w:t>
      </w:r>
      <w:r w:rsidRPr="00BC55AA">
        <w:rPr>
          <w:rFonts w:ascii="Century Gothic" w:eastAsia="Calibri" w:hAnsi="Century Gothic" w:cs="Calibri"/>
          <w:sz w:val="23"/>
          <w:szCs w:val="23"/>
        </w:rPr>
        <w:t>(</w:t>
      </w:r>
      <w:r w:rsidR="00DB71CB">
        <w:rPr>
          <w:rFonts w:ascii="Century Gothic" w:eastAsia="Calibri" w:hAnsi="Century Gothic" w:cs="Calibri"/>
          <w:sz w:val="23"/>
          <w:szCs w:val="23"/>
        </w:rPr>
        <w:t>7</w:t>
      </w:r>
      <w:r w:rsidR="00E2014D" w:rsidRPr="00BC55AA">
        <w:rPr>
          <w:rFonts w:ascii="Century Gothic" w:eastAsia="Calibri" w:hAnsi="Century Gothic" w:cs="Calibri"/>
          <w:sz w:val="23"/>
          <w:szCs w:val="23"/>
        </w:rPr>
        <w:t>)</w:t>
      </w:r>
      <w:r w:rsidRPr="00BC55AA">
        <w:rPr>
          <w:rFonts w:ascii="Century Gothic" w:eastAsia="Calibri" w:hAnsi="Century Gothic" w:cs="Calibri"/>
          <w:sz w:val="23"/>
          <w:szCs w:val="23"/>
        </w:rPr>
        <w:t xml:space="preserve"> postes à pourvoir, dont quatre (</w:t>
      </w:r>
      <w:r w:rsidR="00DB71CB">
        <w:rPr>
          <w:rFonts w:ascii="Century Gothic" w:eastAsia="Calibri" w:hAnsi="Century Gothic" w:cs="Calibri"/>
          <w:sz w:val="23"/>
          <w:szCs w:val="23"/>
        </w:rPr>
        <w:t>3</w:t>
      </w:r>
      <w:r w:rsidR="00E2014D" w:rsidRPr="00BC55AA">
        <w:rPr>
          <w:rFonts w:ascii="Century Gothic" w:eastAsia="Calibri" w:hAnsi="Century Gothic" w:cs="Calibri"/>
          <w:sz w:val="23"/>
          <w:szCs w:val="23"/>
        </w:rPr>
        <w:t>) postes basés au siège de l'UGP à Mam</w:t>
      </w:r>
      <w:r w:rsidR="00BC55AA" w:rsidRPr="00BC55AA">
        <w:rPr>
          <w:rFonts w:ascii="Century Gothic" w:eastAsia="Calibri" w:hAnsi="Century Gothic" w:cs="Calibri"/>
          <w:sz w:val="23"/>
          <w:szCs w:val="23"/>
        </w:rPr>
        <w:t>ou et quatre (4) postes de Chef(e)s</w:t>
      </w:r>
      <w:r w:rsidR="00E2014D" w:rsidRPr="00BC55AA">
        <w:rPr>
          <w:rFonts w:ascii="Century Gothic" w:eastAsia="Calibri" w:hAnsi="Century Gothic" w:cs="Calibri"/>
          <w:sz w:val="23"/>
          <w:szCs w:val="23"/>
        </w:rPr>
        <w:t xml:space="preserve"> d'Antenne régionale, à raison d'un poste par Unité d'Exécution du Projet (Boké, Kankan, </w:t>
      </w:r>
      <w:r w:rsidR="00BC55AA" w:rsidRPr="00BC55AA">
        <w:rPr>
          <w:rFonts w:ascii="Century Gothic" w:eastAsia="Calibri" w:hAnsi="Century Gothic" w:cs="Calibri"/>
          <w:sz w:val="23"/>
          <w:szCs w:val="23"/>
        </w:rPr>
        <w:t xml:space="preserve">Labé et </w:t>
      </w:r>
      <w:r w:rsidR="00E2014D" w:rsidRPr="00BC55AA">
        <w:rPr>
          <w:rFonts w:ascii="Century Gothic" w:eastAsia="Calibri" w:hAnsi="Century Gothic" w:cs="Calibri"/>
          <w:sz w:val="23"/>
          <w:szCs w:val="23"/>
        </w:rPr>
        <w:t>Macenta).</w:t>
      </w:r>
    </w:p>
    <w:p w14:paraId="3BBA01E7" w14:textId="77777777" w:rsidR="00925B91" w:rsidRPr="00925B91" w:rsidRDefault="00925B91" w:rsidP="00925B91">
      <w:pPr>
        <w:pStyle w:val="Titre2"/>
        <w:jc w:val="both"/>
        <w:rPr>
          <w:rFonts w:ascii="Century Gothic" w:eastAsia="Calibri" w:hAnsi="Century Gothic" w:cs="Calibri"/>
          <w:b/>
          <w:bCs/>
          <w:color w:val="1F3864"/>
          <w:sz w:val="22"/>
          <w:szCs w:val="25"/>
        </w:rPr>
      </w:pPr>
    </w:p>
    <w:p w14:paraId="69E7C6D1" w14:textId="77777777" w:rsidR="00FB4886" w:rsidRPr="00925B91" w:rsidRDefault="00E2014D" w:rsidP="000278BE">
      <w:pPr>
        <w:pStyle w:val="Titre2"/>
        <w:numPr>
          <w:ilvl w:val="0"/>
          <w:numId w:val="11"/>
        </w:numPr>
        <w:ind w:left="284" w:hanging="284"/>
        <w:jc w:val="both"/>
        <w:rPr>
          <w:rFonts w:ascii="Century Gothic" w:hAnsi="Century Gothic"/>
          <w:sz w:val="24"/>
        </w:rPr>
      </w:pPr>
      <w:r w:rsidRPr="00925B91">
        <w:rPr>
          <w:rFonts w:ascii="Century Gothic" w:eastAsia="Calibri" w:hAnsi="Century Gothic" w:cs="Calibri"/>
          <w:b/>
          <w:bCs/>
          <w:color w:val="1F3864"/>
          <w:sz w:val="24"/>
          <w:szCs w:val="25"/>
        </w:rPr>
        <w:t>Nature et durée des contrats</w:t>
      </w:r>
    </w:p>
    <w:p w14:paraId="7BC34033" w14:textId="77777777" w:rsidR="00925B91" w:rsidRPr="00925B91" w:rsidRDefault="00925B91" w:rsidP="00925B91">
      <w:pPr>
        <w:jc w:val="both"/>
        <w:rPr>
          <w:rFonts w:ascii="Century Gothic" w:eastAsia="Calibri" w:hAnsi="Century Gothic" w:cs="Calibri"/>
          <w:sz w:val="12"/>
          <w:szCs w:val="22"/>
        </w:rPr>
      </w:pPr>
    </w:p>
    <w:p w14:paraId="0C82E389" w14:textId="3C6F8889" w:rsidR="000278BE" w:rsidRDefault="00E2014D" w:rsidP="00925B91">
      <w:pPr>
        <w:jc w:val="both"/>
        <w:rPr>
          <w:rFonts w:ascii="Century Gothic" w:eastAsia="Calibri" w:hAnsi="Century Gothic" w:cs="Calibri"/>
          <w:sz w:val="23"/>
          <w:szCs w:val="23"/>
        </w:rPr>
      </w:pPr>
      <w:r w:rsidRPr="00BC55AA">
        <w:rPr>
          <w:rFonts w:ascii="Century Gothic" w:eastAsia="Calibri" w:hAnsi="Century Gothic" w:cs="Calibri"/>
          <w:sz w:val="23"/>
          <w:szCs w:val="23"/>
        </w:rPr>
        <w:t xml:space="preserve">Les postes ci-dessus sont pourvus sur la base de contrats individuels de prestation de services, d'une durée initiale d'un (1) an renouvelable en fonction des performances constatées et de la disponibilité des financements, sur toute la durée d'exécution du Projet. </w:t>
      </w:r>
    </w:p>
    <w:p w14:paraId="145FADC1" w14:textId="77777777" w:rsidR="000278BE" w:rsidRPr="000278BE" w:rsidRDefault="000278BE" w:rsidP="00925B91">
      <w:pPr>
        <w:jc w:val="both"/>
        <w:rPr>
          <w:rFonts w:ascii="Century Gothic" w:eastAsia="Calibri" w:hAnsi="Century Gothic" w:cs="Calibri"/>
          <w:sz w:val="22"/>
          <w:szCs w:val="23"/>
        </w:rPr>
      </w:pPr>
    </w:p>
    <w:p w14:paraId="35997452" w14:textId="6C154646" w:rsidR="00FB4886" w:rsidRPr="00BC55AA" w:rsidRDefault="00E2014D" w:rsidP="00925B91">
      <w:pPr>
        <w:jc w:val="both"/>
        <w:rPr>
          <w:rFonts w:ascii="Century Gothic" w:hAnsi="Century Gothic"/>
          <w:sz w:val="23"/>
          <w:szCs w:val="23"/>
        </w:rPr>
      </w:pPr>
      <w:r w:rsidRPr="00BC55AA">
        <w:rPr>
          <w:rFonts w:ascii="Century Gothic" w:eastAsia="Calibri" w:hAnsi="Century Gothic" w:cs="Calibri"/>
          <w:sz w:val="23"/>
          <w:szCs w:val="23"/>
        </w:rPr>
        <w:t xml:space="preserve">Le recrutement de l'ensemble du personnel de l'UGP et des UEP, ainsi que toute décision relative à leur maintien en poste, est soumis à l'approbation préalable des </w:t>
      </w:r>
      <w:r w:rsidR="000C48FA">
        <w:rPr>
          <w:rFonts w:ascii="Century Gothic" w:eastAsia="Calibri" w:hAnsi="Century Gothic" w:cs="Calibri"/>
          <w:sz w:val="23"/>
          <w:szCs w:val="23"/>
        </w:rPr>
        <w:t xml:space="preserve">partenaires techniques et financier </w:t>
      </w:r>
      <w:r w:rsidRPr="00BC55AA">
        <w:rPr>
          <w:rFonts w:ascii="Century Gothic" w:eastAsia="Calibri" w:hAnsi="Century Gothic" w:cs="Calibri"/>
          <w:sz w:val="23"/>
          <w:szCs w:val="23"/>
        </w:rPr>
        <w:t xml:space="preserve">du Projet (BADEA, FSD, </w:t>
      </w:r>
      <w:r w:rsidR="00564D61">
        <w:rPr>
          <w:rFonts w:ascii="Century Gothic" w:eastAsia="Calibri" w:hAnsi="Century Gothic" w:cs="Calibri"/>
          <w:sz w:val="23"/>
          <w:szCs w:val="23"/>
        </w:rPr>
        <w:t xml:space="preserve">Fonds </w:t>
      </w:r>
      <w:r w:rsidRPr="00BC55AA">
        <w:rPr>
          <w:rFonts w:ascii="Century Gothic" w:eastAsia="Calibri" w:hAnsi="Century Gothic" w:cs="Calibri"/>
          <w:sz w:val="23"/>
          <w:szCs w:val="23"/>
        </w:rPr>
        <w:t>O</w:t>
      </w:r>
      <w:r w:rsidR="00564D61">
        <w:rPr>
          <w:rFonts w:ascii="Century Gothic" w:eastAsia="Calibri" w:hAnsi="Century Gothic" w:cs="Calibri"/>
          <w:sz w:val="23"/>
          <w:szCs w:val="23"/>
        </w:rPr>
        <w:t>PEP</w:t>
      </w:r>
      <w:r w:rsidRPr="00BC55AA">
        <w:rPr>
          <w:rFonts w:ascii="Century Gothic" w:eastAsia="Calibri" w:hAnsi="Century Gothic" w:cs="Calibri"/>
          <w:sz w:val="23"/>
          <w:szCs w:val="23"/>
        </w:rPr>
        <w:t>), conformément à l'Accord de Prêt.</w:t>
      </w:r>
    </w:p>
    <w:p w14:paraId="5B1031E6" w14:textId="77777777" w:rsidR="00925B91" w:rsidRPr="00925B91" w:rsidRDefault="00925B91" w:rsidP="00925B91">
      <w:pPr>
        <w:pStyle w:val="Titre2"/>
        <w:jc w:val="both"/>
        <w:rPr>
          <w:rFonts w:ascii="Century Gothic" w:eastAsia="Calibri" w:hAnsi="Century Gothic" w:cs="Calibri"/>
          <w:b/>
          <w:bCs/>
          <w:color w:val="1F3864"/>
          <w:sz w:val="22"/>
          <w:szCs w:val="25"/>
        </w:rPr>
      </w:pPr>
    </w:p>
    <w:p w14:paraId="175722AB" w14:textId="77777777" w:rsidR="00FB4886" w:rsidRPr="00925B91" w:rsidRDefault="00E2014D" w:rsidP="000278BE">
      <w:pPr>
        <w:pStyle w:val="Titre2"/>
        <w:numPr>
          <w:ilvl w:val="0"/>
          <w:numId w:val="11"/>
        </w:numPr>
        <w:ind w:left="284" w:hanging="284"/>
        <w:jc w:val="both"/>
        <w:rPr>
          <w:rFonts w:ascii="Century Gothic" w:hAnsi="Century Gothic"/>
        </w:rPr>
      </w:pPr>
      <w:r w:rsidRPr="00BC55AA">
        <w:rPr>
          <w:rFonts w:ascii="Century Gothic" w:eastAsia="Calibri" w:hAnsi="Century Gothic" w:cs="Calibri"/>
          <w:b/>
          <w:bCs/>
          <w:color w:val="1F3864"/>
          <w:sz w:val="24"/>
          <w:szCs w:val="25"/>
        </w:rPr>
        <w:t>Composition du dossier de candidature</w:t>
      </w:r>
    </w:p>
    <w:p w14:paraId="04D9B2FF" w14:textId="77777777" w:rsidR="008B6475" w:rsidRPr="008B6475" w:rsidRDefault="008B6475" w:rsidP="008B6475">
      <w:pPr>
        <w:pStyle w:val="Paragraphedeliste"/>
        <w:ind w:left="504"/>
        <w:jc w:val="both"/>
        <w:rPr>
          <w:rFonts w:ascii="Century Gothic" w:hAnsi="Century Gothic"/>
          <w:sz w:val="12"/>
          <w:szCs w:val="12"/>
        </w:rPr>
      </w:pPr>
    </w:p>
    <w:p w14:paraId="2EB48EF2" w14:textId="45BD72A5" w:rsidR="00FB4886" w:rsidRPr="00BC55AA" w:rsidRDefault="00E2014D" w:rsidP="00925B91">
      <w:pPr>
        <w:pStyle w:val="Paragraphedeliste"/>
        <w:numPr>
          <w:ilvl w:val="0"/>
          <w:numId w:val="2"/>
        </w:numPr>
        <w:jc w:val="both"/>
        <w:rPr>
          <w:rFonts w:ascii="Century Gothic" w:hAnsi="Century Gothic"/>
          <w:sz w:val="23"/>
          <w:szCs w:val="23"/>
        </w:rPr>
      </w:pPr>
      <w:r w:rsidRPr="00BC55AA">
        <w:rPr>
          <w:rFonts w:ascii="Century Gothic" w:eastAsia="Calibri" w:hAnsi="Century Gothic" w:cs="Calibri"/>
          <w:sz w:val="23"/>
          <w:szCs w:val="23"/>
        </w:rPr>
        <w:t xml:space="preserve">Une lettre de motivation adressée à </w:t>
      </w:r>
      <w:r w:rsidR="00072F74">
        <w:rPr>
          <w:rFonts w:ascii="Century Gothic" w:eastAsia="Calibri" w:hAnsi="Century Gothic" w:cs="Calibri"/>
          <w:sz w:val="23"/>
          <w:szCs w:val="23"/>
        </w:rPr>
        <w:t>M</w:t>
      </w:r>
      <w:r w:rsidR="00B93F87">
        <w:rPr>
          <w:rFonts w:ascii="Century Gothic" w:eastAsia="Calibri" w:hAnsi="Century Gothic" w:cs="Calibri"/>
          <w:sz w:val="23"/>
          <w:szCs w:val="23"/>
        </w:rPr>
        <w:t xml:space="preserve">onsieur </w:t>
      </w:r>
      <w:r w:rsidR="00072F74">
        <w:rPr>
          <w:rFonts w:ascii="Century Gothic" w:eastAsia="Calibri" w:hAnsi="Century Gothic" w:cs="Calibri"/>
          <w:sz w:val="23"/>
          <w:szCs w:val="23"/>
        </w:rPr>
        <w:t>l</w:t>
      </w:r>
      <w:r w:rsidR="00B93F87">
        <w:rPr>
          <w:rFonts w:ascii="Century Gothic" w:eastAsia="Calibri" w:hAnsi="Century Gothic" w:cs="Calibri"/>
          <w:sz w:val="23"/>
          <w:szCs w:val="23"/>
        </w:rPr>
        <w:t xml:space="preserve">e </w:t>
      </w:r>
      <w:proofErr w:type="gramStart"/>
      <w:r w:rsidR="00072F74">
        <w:rPr>
          <w:rFonts w:ascii="Century Gothic" w:eastAsia="Calibri" w:hAnsi="Century Gothic" w:cs="Calibri"/>
          <w:sz w:val="23"/>
          <w:szCs w:val="23"/>
        </w:rPr>
        <w:t>Ministre de l’Agriculture</w:t>
      </w:r>
      <w:proofErr w:type="gramEnd"/>
      <w:r w:rsidR="00AE2E29">
        <w:rPr>
          <w:rFonts w:ascii="Century Gothic" w:eastAsia="Calibri" w:hAnsi="Century Gothic" w:cs="Calibri"/>
          <w:sz w:val="23"/>
          <w:szCs w:val="23"/>
        </w:rPr>
        <w:t xml:space="preserve"> </w:t>
      </w:r>
      <w:r w:rsidRPr="00BC55AA">
        <w:rPr>
          <w:rFonts w:ascii="Century Gothic" w:eastAsia="Calibri" w:hAnsi="Century Gothic" w:cs="Calibri"/>
          <w:sz w:val="23"/>
          <w:szCs w:val="23"/>
        </w:rPr>
        <w:t>précisant le poste sollicité ;</w:t>
      </w:r>
    </w:p>
    <w:p w14:paraId="5FDC9721" w14:textId="77777777" w:rsidR="008B6475" w:rsidRPr="008B6475" w:rsidRDefault="008B6475" w:rsidP="008B6475">
      <w:pPr>
        <w:pStyle w:val="Paragraphedeliste"/>
        <w:ind w:left="504"/>
        <w:jc w:val="both"/>
        <w:rPr>
          <w:rFonts w:ascii="Century Gothic" w:hAnsi="Century Gothic"/>
          <w:sz w:val="8"/>
          <w:szCs w:val="8"/>
        </w:rPr>
      </w:pPr>
    </w:p>
    <w:p w14:paraId="2C9EB630" w14:textId="77777777" w:rsidR="00FB4886" w:rsidRPr="00BC55AA" w:rsidRDefault="00E2014D" w:rsidP="00925B91">
      <w:pPr>
        <w:pStyle w:val="Paragraphedeliste"/>
        <w:numPr>
          <w:ilvl w:val="0"/>
          <w:numId w:val="2"/>
        </w:numPr>
        <w:jc w:val="both"/>
        <w:rPr>
          <w:rFonts w:ascii="Century Gothic" w:hAnsi="Century Gothic"/>
          <w:sz w:val="23"/>
          <w:szCs w:val="23"/>
        </w:rPr>
      </w:pPr>
      <w:r w:rsidRPr="00BC55AA">
        <w:rPr>
          <w:rFonts w:ascii="Century Gothic" w:eastAsia="Calibri" w:hAnsi="Century Gothic" w:cs="Calibri"/>
          <w:sz w:val="23"/>
          <w:szCs w:val="23"/>
        </w:rPr>
        <w:t>Un Curriculum Vitae (CV) détaillé, daté et signé, faisant ressortir les qualifications, l'expérience professionnelle et les références vérifiables ;</w:t>
      </w:r>
    </w:p>
    <w:p w14:paraId="5FC02A2D" w14:textId="77777777" w:rsidR="008B6475" w:rsidRPr="008B6475" w:rsidRDefault="008B6475" w:rsidP="008B6475">
      <w:pPr>
        <w:pStyle w:val="Paragraphedeliste"/>
        <w:ind w:left="504"/>
        <w:jc w:val="both"/>
        <w:rPr>
          <w:rFonts w:ascii="Century Gothic" w:hAnsi="Century Gothic"/>
          <w:sz w:val="8"/>
          <w:szCs w:val="8"/>
        </w:rPr>
      </w:pPr>
    </w:p>
    <w:p w14:paraId="6A1ED8E9" w14:textId="77777777" w:rsidR="00FB4886" w:rsidRPr="00BC55AA" w:rsidRDefault="00E2014D" w:rsidP="00925B91">
      <w:pPr>
        <w:pStyle w:val="Paragraphedeliste"/>
        <w:numPr>
          <w:ilvl w:val="0"/>
          <w:numId w:val="2"/>
        </w:numPr>
        <w:jc w:val="both"/>
        <w:rPr>
          <w:rFonts w:ascii="Century Gothic" w:hAnsi="Century Gothic"/>
          <w:sz w:val="23"/>
          <w:szCs w:val="23"/>
        </w:rPr>
      </w:pPr>
      <w:r w:rsidRPr="00BC55AA">
        <w:rPr>
          <w:rFonts w:ascii="Century Gothic" w:eastAsia="Calibri" w:hAnsi="Century Gothic" w:cs="Calibri"/>
          <w:sz w:val="23"/>
          <w:szCs w:val="23"/>
        </w:rPr>
        <w:t>Les copies légalisées des diplômes et attestations requis pour le poste ;</w:t>
      </w:r>
    </w:p>
    <w:p w14:paraId="3C74574F" w14:textId="77777777" w:rsidR="008B6475" w:rsidRPr="008B6475" w:rsidRDefault="008B6475" w:rsidP="008B6475">
      <w:pPr>
        <w:pStyle w:val="Paragraphedeliste"/>
        <w:ind w:left="504"/>
        <w:jc w:val="both"/>
        <w:rPr>
          <w:rFonts w:ascii="Century Gothic" w:hAnsi="Century Gothic"/>
          <w:sz w:val="8"/>
          <w:szCs w:val="8"/>
        </w:rPr>
      </w:pPr>
    </w:p>
    <w:p w14:paraId="5646446B" w14:textId="77777777" w:rsidR="00FB4886" w:rsidRPr="00BC55AA" w:rsidRDefault="00E2014D" w:rsidP="00925B91">
      <w:pPr>
        <w:pStyle w:val="Paragraphedeliste"/>
        <w:numPr>
          <w:ilvl w:val="0"/>
          <w:numId w:val="2"/>
        </w:numPr>
        <w:jc w:val="both"/>
        <w:rPr>
          <w:rFonts w:ascii="Century Gothic" w:hAnsi="Century Gothic"/>
          <w:sz w:val="23"/>
          <w:szCs w:val="23"/>
        </w:rPr>
      </w:pPr>
      <w:r w:rsidRPr="00BC55AA">
        <w:rPr>
          <w:rFonts w:ascii="Century Gothic" w:eastAsia="Calibri" w:hAnsi="Century Gothic" w:cs="Calibri"/>
          <w:sz w:val="23"/>
          <w:szCs w:val="23"/>
        </w:rPr>
        <w:t>Les copies des attestations ou certificats de travail justifiant l'expérience professionnelle déclarée ;</w:t>
      </w:r>
    </w:p>
    <w:p w14:paraId="60BBAB17" w14:textId="77777777" w:rsidR="008B6475" w:rsidRPr="008B6475" w:rsidRDefault="008B6475" w:rsidP="008B6475">
      <w:pPr>
        <w:pStyle w:val="Paragraphedeliste"/>
        <w:ind w:left="504"/>
        <w:jc w:val="both"/>
        <w:rPr>
          <w:rFonts w:ascii="Century Gothic" w:hAnsi="Century Gothic"/>
          <w:sz w:val="8"/>
          <w:szCs w:val="8"/>
        </w:rPr>
      </w:pPr>
    </w:p>
    <w:p w14:paraId="1A9F729D" w14:textId="77777777" w:rsidR="00FB4886" w:rsidRPr="00BC55AA" w:rsidRDefault="00E2014D" w:rsidP="00925B91">
      <w:pPr>
        <w:pStyle w:val="Paragraphedeliste"/>
        <w:numPr>
          <w:ilvl w:val="0"/>
          <w:numId w:val="2"/>
        </w:numPr>
        <w:jc w:val="both"/>
        <w:rPr>
          <w:rFonts w:ascii="Century Gothic" w:hAnsi="Century Gothic"/>
          <w:sz w:val="23"/>
          <w:szCs w:val="23"/>
        </w:rPr>
      </w:pPr>
      <w:r w:rsidRPr="00BC55AA">
        <w:rPr>
          <w:rFonts w:ascii="Century Gothic" w:eastAsia="Calibri" w:hAnsi="Century Gothic" w:cs="Calibri"/>
          <w:sz w:val="23"/>
          <w:szCs w:val="23"/>
        </w:rPr>
        <w:t>Une copie de la carte d'identité nationale ou du passeport en cours de validité ;</w:t>
      </w:r>
    </w:p>
    <w:p w14:paraId="71FCC208" w14:textId="77777777" w:rsidR="008B6475" w:rsidRPr="008B6475" w:rsidRDefault="008B6475" w:rsidP="008B6475">
      <w:pPr>
        <w:pStyle w:val="Paragraphedeliste"/>
        <w:ind w:left="504"/>
        <w:jc w:val="both"/>
        <w:rPr>
          <w:rFonts w:ascii="Century Gothic" w:hAnsi="Century Gothic"/>
          <w:sz w:val="8"/>
          <w:szCs w:val="8"/>
        </w:rPr>
      </w:pPr>
    </w:p>
    <w:p w14:paraId="08AC9450" w14:textId="1FCF8CA3" w:rsidR="00FB4886" w:rsidRPr="00166A1B" w:rsidRDefault="00E2014D" w:rsidP="00166A1B">
      <w:pPr>
        <w:pStyle w:val="Paragraphedeliste"/>
        <w:numPr>
          <w:ilvl w:val="0"/>
          <w:numId w:val="2"/>
        </w:numPr>
        <w:jc w:val="both"/>
        <w:rPr>
          <w:rFonts w:ascii="Century Gothic" w:hAnsi="Century Gothic"/>
          <w:sz w:val="23"/>
          <w:szCs w:val="23"/>
        </w:rPr>
      </w:pPr>
      <w:r w:rsidRPr="00BC55AA">
        <w:rPr>
          <w:rFonts w:ascii="Century Gothic" w:eastAsia="Calibri" w:hAnsi="Century Gothic" w:cs="Calibri"/>
          <w:sz w:val="23"/>
          <w:szCs w:val="23"/>
        </w:rPr>
        <w:t>Un extrait de casier judiciaire datant de moins de trois (3)</w:t>
      </w:r>
      <w:r w:rsidR="00AE2E29">
        <w:rPr>
          <w:rFonts w:ascii="Century Gothic" w:eastAsia="Calibri" w:hAnsi="Century Gothic" w:cs="Calibri"/>
          <w:sz w:val="23"/>
          <w:szCs w:val="23"/>
        </w:rPr>
        <w:t xml:space="preserve"> mois</w:t>
      </w:r>
    </w:p>
    <w:p w14:paraId="5FC267A6" w14:textId="77777777" w:rsidR="008B6475" w:rsidRPr="008B6475" w:rsidRDefault="008B6475" w:rsidP="008B6475">
      <w:pPr>
        <w:pStyle w:val="Titre2"/>
        <w:jc w:val="both"/>
        <w:rPr>
          <w:rFonts w:ascii="Century Gothic" w:eastAsia="Calibri" w:hAnsi="Century Gothic" w:cs="Calibri"/>
          <w:b/>
          <w:bCs/>
          <w:color w:val="1F3864"/>
          <w:sz w:val="22"/>
          <w:szCs w:val="25"/>
        </w:rPr>
      </w:pPr>
    </w:p>
    <w:p w14:paraId="400F3A0D" w14:textId="77777777" w:rsidR="00FB4886" w:rsidRPr="00BC55AA" w:rsidRDefault="00E2014D" w:rsidP="000278BE">
      <w:pPr>
        <w:pStyle w:val="Titre2"/>
        <w:numPr>
          <w:ilvl w:val="0"/>
          <w:numId w:val="11"/>
        </w:numPr>
        <w:ind w:left="284" w:hanging="284"/>
        <w:jc w:val="both"/>
        <w:rPr>
          <w:rFonts w:ascii="Century Gothic" w:hAnsi="Century Gothic"/>
          <w:sz w:val="24"/>
        </w:rPr>
      </w:pPr>
      <w:r w:rsidRPr="00BC55AA">
        <w:rPr>
          <w:rFonts w:ascii="Century Gothic" w:eastAsia="Calibri" w:hAnsi="Century Gothic" w:cs="Calibri"/>
          <w:b/>
          <w:bCs/>
          <w:color w:val="1F3864"/>
          <w:sz w:val="24"/>
          <w:szCs w:val="25"/>
        </w:rPr>
        <w:t>Méthode et critères de sélection</w:t>
      </w:r>
    </w:p>
    <w:p w14:paraId="2332CA09" w14:textId="77777777" w:rsidR="008B6475" w:rsidRPr="008B6475" w:rsidRDefault="008B6475" w:rsidP="00925B91">
      <w:pPr>
        <w:jc w:val="both"/>
        <w:rPr>
          <w:rFonts w:ascii="Century Gothic" w:eastAsia="Calibri" w:hAnsi="Century Gothic" w:cs="Calibri"/>
          <w:sz w:val="12"/>
          <w:szCs w:val="12"/>
        </w:rPr>
      </w:pPr>
    </w:p>
    <w:p w14:paraId="6E7D6F6B" w14:textId="69E7FB2E" w:rsidR="000278BE" w:rsidRDefault="00E2014D" w:rsidP="00925B91">
      <w:pPr>
        <w:jc w:val="both"/>
        <w:rPr>
          <w:rFonts w:ascii="Century Gothic" w:eastAsia="Calibri" w:hAnsi="Century Gothic" w:cs="Calibri"/>
          <w:sz w:val="23"/>
          <w:szCs w:val="23"/>
        </w:rPr>
      </w:pPr>
      <w:r w:rsidRPr="00BC55AA">
        <w:rPr>
          <w:rFonts w:ascii="Century Gothic" w:eastAsia="Calibri" w:hAnsi="Century Gothic" w:cs="Calibri"/>
          <w:sz w:val="23"/>
          <w:szCs w:val="23"/>
        </w:rPr>
        <w:t>La sélection sera effectuée par voie de consulta</w:t>
      </w:r>
      <w:r w:rsidR="00006A43">
        <w:rPr>
          <w:rFonts w:ascii="Century Gothic" w:eastAsia="Calibri" w:hAnsi="Century Gothic" w:cs="Calibri"/>
          <w:sz w:val="23"/>
          <w:szCs w:val="23"/>
        </w:rPr>
        <w:t>tion</w:t>
      </w:r>
      <w:r w:rsidRPr="00BC55AA">
        <w:rPr>
          <w:rFonts w:ascii="Century Gothic" w:eastAsia="Calibri" w:hAnsi="Century Gothic" w:cs="Calibri"/>
          <w:sz w:val="23"/>
          <w:szCs w:val="23"/>
        </w:rPr>
        <w:t xml:space="preserve"> individuel</w:t>
      </w:r>
      <w:r w:rsidR="00006A43">
        <w:rPr>
          <w:rFonts w:ascii="Century Gothic" w:eastAsia="Calibri" w:hAnsi="Century Gothic" w:cs="Calibri"/>
          <w:sz w:val="23"/>
          <w:szCs w:val="23"/>
        </w:rPr>
        <w:t>le</w:t>
      </w:r>
      <w:r w:rsidRPr="00BC55AA">
        <w:rPr>
          <w:rFonts w:ascii="Century Gothic" w:eastAsia="Calibri" w:hAnsi="Century Gothic" w:cs="Calibri"/>
          <w:sz w:val="23"/>
          <w:szCs w:val="23"/>
        </w:rPr>
        <w:t xml:space="preserve">, à partir d’une liste restreinte et sur la base de l'examen comparatif des qualifications académiques, de l'expérience professionnelle générale et spécifique, et le cas échéant d'un entretien technique, conformément </w:t>
      </w:r>
      <w:r w:rsidR="00C81477">
        <w:rPr>
          <w:rFonts w:ascii="Century Gothic" w:eastAsia="Calibri" w:hAnsi="Century Gothic" w:cs="Calibri"/>
          <w:sz w:val="23"/>
          <w:szCs w:val="23"/>
        </w:rPr>
        <w:t xml:space="preserve">au cadre Général de la Gestion des Investissements Publics en République de Guinée et </w:t>
      </w:r>
      <w:r w:rsidRPr="00BC55AA">
        <w:rPr>
          <w:rFonts w:ascii="Century Gothic" w:eastAsia="Calibri" w:hAnsi="Century Gothic" w:cs="Calibri"/>
          <w:sz w:val="23"/>
          <w:szCs w:val="23"/>
        </w:rPr>
        <w:t xml:space="preserve">aux procédures de sélection de consultants individuels applicables aux projets cofinancés par la BADEA, le FSD et </w:t>
      </w:r>
      <w:r w:rsidR="00C81477">
        <w:rPr>
          <w:rFonts w:ascii="Century Gothic" w:eastAsia="Calibri" w:hAnsi="Century Gothic" w:cs="Calibri"/>
          <w:sz w:val="23"/>
          <w:szCs w:val="23"/>
        </w:rPr>
        <w:t>Fonds OPEP</w:t>
      </w:r>
      <w:r w:rsidRPr="00BC55AA">
        <w:rPr>
          <w:rFonts w:ascii="Century Gothic" w:eastAsia="Calibri" w:hAnsi="Century Gothic" w:cs="Calibri"/>
          <w:sz w:val="23"/>
          <w:szCs w:val="23"/>
        </w:rPr>
        <w:t xml:space="preserve">. </w:t>
      </w:r>
    </w:p>
    <w:p w14:paraId="5D2845E5" w14:textId="77777777" w:rsidR="000278BE" w:rsidRPr="000278BE" w:rsidRDefault="000278BE" w:rsidP="00925B91">
      <w:pPr>
        <w:jc w:val="both"/>
        <w:rPr>
          <w:rFonts w:ascii="Century Gothic" w:eastAsia="Calibri" w:hAnsi="Century Gothic" w:cs="Calibri"/>
          <w:sz w:val="22"/>
          <w:szCs w:val="23"/>
        </w:rPr>
      </w:pPr>
    </w:p>
    <w:p w14:paraId="6D0E3CED" w14:textId="48FE74E3" w:rsidR="00FB4886" w:rsidRPr="00BC55AA" w:rsidRDefault="00E2014D" w:rsidP="00925B91">
      <w:pPr>
        <w:jc w:val="both"/>
        <w:rPr>
          <w:rFonts w:ascii="Century Gothic" w:hAnsi="Century Gothic"/>
          <w:sz w:val="23"/>
          <w:szCs w:val="23"/>
        </w:rPr>
      </w:pPr>
      <w:r w:rsidRPr="00BC55AA">
        <w:rPr>
          <w:rFonts w:ascii="Century Gothic" w:eastAsia="Calibri" w:hAnsi="Century Gothic" w:cs="Calibri"/>
          <w:sz w:val="23"/>
          <w:szCs w:val="23"/>
        </w:rPr>
        <w:lastRenderedPageBreak/>
        <w:t>Seuls les candidats présélectionnés sur dossier seront convoqués à l'entretien</w:t>
      </w:r>
      <w:r w:rsidRPr="00AE2E29">
        <w:rPr>
          <w:rFonts w:ascii="Century Gothic" w:eastAsia="Calibri" w:hAnsi="Century Gothic" w:cs="Calibri"/>
          <w:sz w:val="23"/>
          <w:szCs w:val="23"/>
        </w:rPr>
        <w:t xml:space="preserve">. La liste des candidats retenus sera soumise à la non-objection préalable des </w:t>
      </w:r>
      <w:r w:rsidR="000C48FA">
        <w:rPr>
          <w:rFonts w:ascii="Century Gothic" w:eastAsia="Calibri" w:hAnsi="Century Gothic" w:cs="Calibri"/>
          <w:sz w:val="23"/>
          <w:szCs w:val="23"/>
        </w:rPr>
        <w:t>partenaires techniques et financiers</w:t>
      </w:r>
      <w:r w:rsidRPr="00AE2E29">
        <w:rPr>
          <w:rFonts w:ascii="Century Gothic" w:eastAsia="Calibri" w:hAnsi="Century Gothic" w:cs="Calibri"/>
          <w:sz w:val="23"/>
          <w:szCs w:val="23"/>
        </w:rPr>
        <w:t xml:space="preserve"> avant toute notification.</w:t>
      </w:r>
    </w:p>
    <w:p w14:paraId="56444F06" w14:textId="77777777" w:rsidR="008B6475" w:rsidRPr="008B6475" w:rsidRDefault="008B6475" w:rsidP="008B6475">
      <w:pPr>
        <w:pStyle w:val="Titre2"/>
        <w:jc w:val="both"/>
        <w:rPr>
          <w:rFonts w:ascii="Century Gothic" w:eastAsia="Calibri" w:hAnsi="Century Gothic" w:cs="Calibri"/>
          <w:b/>
          <w:bCs/>
          <w:color w:val="1F3864"/>
          <w:sz w:val="22"/>
          <w:szCs w:val="25"/>
        </w:rPr>
      </w:pPr>
    </w:p>
    <w:p w14:paraId="15988DFF" w14:textId="77777777" w:rsidR="00FB4886" w:rsidRPr="00BC55AA" w:rsidRDefault="00E2014D" w:rsidP="000278BE">
      <w:pPr>
        <w:pStyle w:val="Titre2"/>
        <w:numPr>
          <w:ilvl w:val="0"/>
          <w:numId w:val="11"/>
        </w:numPr>
        <w:ind w:left="284" w:hanging="284"/>
        <w:jc w:val="both"/>
        <w:rPr>
          <w:rFonts w:ascii="Century Gothic" w:hAnsi="Century Gothic"/>
          <w:sz w:val="24"/>
        </w:rPr>
      </w:pPr>
      <w:r w:rsidRPr="00BC55AA">
        <w:rPr>
          <w:rFonts w:ascii="Century Gothic" w:eastAsia="Calibri" w:hAnsi="Century Gothic" w:cs="Calibri"/>
          <w:b/>
          <w:bCs/>
          <w:color w:val="1F3864"/>
          <w:sz w:val="24"/>
          <w:szCs w:val="25"/>
        </w:rPr>
        <w:t>Dépôt des candidatures</w:t>
      </w:r>
    </w:p>
    <w:p w14:paraId="188C29EF" w14:textId="77777777" w:rsidR="008B6475" w:rsidRPr="008B6475" w:rsidRDefault="008B6475" w:rsidP="00925B91">
      <w:pPr>
        <w:jc w:val="both"/>
        <w:rPr>
          <w:rFonts w:ascii="Century Gothic" w:eastAsia="Calibri" w:hAnsi="Century Gothic" w:cs="Calibri"/>
          <w:sz w:val="12"/>
          <w:szCs w:val="12"/>
        </w:rPr>
      </w:pPr>
    </w:p>
    <w:p w14:paraId="54317570" w14:textId="44700AB1" w:rsidR="00FB4886" w:rsidRPr="00BC55AA" w:rsidRDefault="00E2014D" w:rsidP="00925B91">
      <w:pPr>
        <w:jc w:val="both"/>
        <w:rPr>
          <w:rFonts w:ascii="Century Gothic" w:hAnsi="Century Gothic"/>
          <w:sz w:val="23"/>
          <w:szCs w:val="23"/>
        </w:rPr>
      </w:pPr>
      <w:r w:rsidRPr="00BC55AA">
        <w:rPr>
          <w:rFonts w:ascii="Century Gothic" w:eastAsia="Calibri" w:hAnsi="Century Gothic" w:cs="Calibri"/>
          <w:sz w:val="23"/>
          <w:szCs w:val="23"/>
        </w:rPr>
        <w:t xml:space="preserve">Les dossiers de candidature, portant la mention « Candidature au poste de [intitulé précis du poste] - AMI N° </w:t>
      </w:r>
      <w:r w:rsidR="009D781A">
        <w:rPr>
          <w:rFonts w:ascii="Century Gothic" w:eastAsia="Calibri" w:hAnsi="Century Gothic" w:cs="Calibri"/>
          <w:sz w:val="23"/>
          <w:szCs w:val="23"/>
        </w:rPr>
        <w:t>001 MA</w:t>
      </w:r>
      <w:r w:rsidRPr="00BC55AA">
        <w:rPr>
          <w:rFonts w:ascii="Century Gothic" w:eastAsia="Calibri" w:hAnsi="Century Gothic" w:cs="Calibri"/>
          <w:sz w:val="23"/>
          <w:szCs w:val="23"/>
        </w:rPr>
        <w:t>/</w:t>
      </w:r>
      <w:r w:rsidR="009D781A">
        <w:rPr>
          <w:rFonts w:ascii="Century Gothic" w:eastAsia="Calibri" w:hAnsi="Century Gothic" w:cs="Calibri"/>
          <w:sz w:val="23"/>
          <w:szCs w:val="23"/>
        </w:rPr>
        <w:t>CAB/</w:t>
      </w:r>
      <w:r w:rsidRPr="00BC55AA">
        <w:rPr>
          <w:rFonts w:ascii="Century Gothic" w:eastAsia="Calibri" w:hAnsi="Century Gothic" w:cs="Calibri"/>
          <w:sz w:val="23"/>
          <w:szCs w:val="23"/>
        </w:rPr>
        <w:t>PDRI-RHFG2/</w:t>
      </w:r>
      <w:r w:rsidR="009D781A" w:rsidRPr="00BC55AA">
        <w:rPr>
          <w:rFonts w:ascii="Century Gothic" w:eastAsia="Calibri" w:hAnsi="Century Gothic" w:cs="Calibri"/>
          <w:sz w:val="23"/>
          <w:szCs w:val="23"/>
        </w:rPr>
        <w:t>2026</w:t>
      </w:r>
      <w:r w:rsidRPr="00BC55AA">
        <w:rPr>
          <w:rFonts w:ascii="Century Gothic" w:eastAsia="Calibri" w:hAnsi="Century Gothic" w:cs="Calibri"/>
          <w:sz w:val="23"/>
          <w:szCs w:val="23"/>
        </w:rPr>
        <w:t xml:space="preserve"> », devront être </w:t>
      </w:r>
      <w:r w:rsidR="00EF49F4">
        <w:rPr>
          <w:rFonts w:ascii="Century Gothic" w:eastAsia="Calibri" w:hAnsi="Century Gothic" w:cs="Calibri"/>
          <w:sz w:val="23"/>
          <w:szCs w:val="23"/>
        </w:rPr>
        <w:t xml:space="preserve">envoyés </w:t>
      </w:r>
      <w:r w:rsidRPr="00BC55AA">
        <w:rPr>
          <w:rFonts w:ascii="Century Gothic" w:eastAsia="Calibri" w:hAnsi="Century Gothic" w:cs="Calibri"/>
          <w:sz w:val="23"/>
          <w:szCs w:val="23"/>
        </w:rPr>
        <w:t>au plus tard le</w:t>
      </w:r>
      <w:r w:rsidR="009D781A">
        <w:rPr>
          <w:rFonts w:ascii="Century Gothic" w:eastAsia="Calibri" w:hAnsi="Century Gothic" w:cs="Calibri"/>
          <w:sz w:val="23"/>
          <w:szCs w:val="23"/>
        </w:rPr>
        <w:t xml:space="preserve"> 10 septembre</w:t>
      </w:r>
      <w:r w:rsidRPr="00BC55AA">
        <w:rPr>
          <w:rFonts w:ascii="Century Gothic" w:eastAsia="Calibri" w:hAnsi="Century Gothic" w:cs="Calibri"/>
          <w:sz w:val="23"/>
          <w:szCs w:val="23"/>
        </w:rPr>
        <w:t xml:space="preserve"> 2026 à 12</w:t>
      </w:r>
      <w:r w:rsidR="008B6475" w:rsidRPr="00BC55AA">
        <w:rPr>
          <w:rFonts w:ascii="Century Gothic" w:eastAsia="Calibri" w:hAnsi="Century Gothic" w:cs="Calibri"/>
          <w:sz w:val="23"/>
          <w:szCs w:val="23"/>
        </w:rPr>
        <w:t xml:space="preserve"> </w:t>
      </w:r>
      <w:r w:rsidRPr="00BC55AA">
        <w:rPr>
          <w:rFonts w:ascii="Century Gothic" w:eastAsia="Calibri" w:hAnsi="Century Gothic" w:cs="Calibri"/>
          <w:sz w:val="23"/>
          <w:szCs w:val="23"/>
        </w:rPr>
        <w:t>h</w:t>
      </w:r>
      <w:r w:rsidR="008B6475" w:rsidRPr="00BC55AA">
        <w:rPr>
          <w:rFonts w:ascii="Century Gothic" w:eastAsia="Calibri" w:hAnsi="Century Gothic" w:cs="Calibri"/>
          <w:sz w:val="23"/>
          <w:szCs w:val="23"/>
        </w:rPr>
        <w:t xml:space="preserve"> </w:t>
      </w:r>
      <w:r w:rsidRPr="00BC55AA">
        <w:rPr>
          <w:rFonts w:ascii="Century Gothic" w:eastAsia="Calibri" w:hAnsi="Century Gothic" w:cs="Calibri"/>
          <w:sz w:val="23"/>
          <w:szCs w:val="23"/>
        </w:rPr>
        <w:t>00 (heure locale), aux adresses suivantes :</w:t>
      </w:r>
    </w:p>
    <w:p w14:paraId="122A32F5" w14:textId="77777777" w:rsidR="008B6475" w:rsidRPr="00EF49F4" w:rsidRDefault="008B6475" w:rsidP="00EF49F4">
      <w:pPr>
        <w:jc w:val="both"/>
        <w:rPr>
          <w:rFonts w:ascii="Century Gothic" w:hAnsi="Century Gothic"/>
          <w:sz w:val="8"/>
          <w:szCs w:val="8"/>
          <w:highlight w:val="yellow"/>
        </w:rPr>
      </w:pPr>
    </w:p>
    <w:p w14:paraId="087B5423" w14:textId="77777777" w:rsidR="008B6475" w:rsidRPr="008B6475" w:rsidRDefault="008B6475" w:rsidP="008B6475">
      <w:pPr>
        <w:pStyle w:val="Paragraphedeliste"/>
        <w:ind w:left="504"/>
        <w:jc w:val="both"/>
        <w:rPr>
          <w:rFonts w:ascii="Century Gothic" w:hAnsi="Century Gothic"/>
          <w:sz w:val="8"/>
          <w:szCs w:val="8"/>
        </w:rPr>
      </w:pPr>
    </w:p>
    <w:p w14:paraId="7E5779C9" w14:textId="71EB9870" w:rsidR="00FB4886" w:rsidRPr="00BC55AA" w:rsidRDefault="00E2014D" w:rsidP="00925B91">
      <w:pPr>
        <w:pStyle w:val="Paragraphedeliste"/>
        <w:numPr>
          <w:ilvl w:val="0"/>
          <w:numId w:val="2"/>
        </w:numPr>
        <w:jc w:val="both"/>
        <w:rPr>
          <w:rFonts w:ascii="Century Gothic" w:hAnsi="Century Gothic"/>
          <w:sz w:val="23"/>
          <w:szCs w:val="23"/>
        </w:rPr>
      </w:pPr>
      <w:r w:rsidRPr="00BC55AA">
        <w:rPr>
          <w:rFonts w:ascii="Century Gothic" w:eastAsia="Calibri" w:hAnsi="Century Gothic" w:cs="Calibri"/>
          <w:sz w:val="23"/>
          <w:szCs w:val="23"/>
        </w:rPr>
        <w:t xml:space="preserve">Par voie électronique à l'adresse : </w:t>
      </w:r>
      <w:hyperlink r:id="rId7" w:history="1">
        <w:r w:rsidR="00EF49F4" w:rsidRPr="003B368F">
          <w:rPr>
            <w:rStyle w:val="Lienhypertexte"/>
            <w:rFonts w:ascii="Century Gothic" w:eastAsia="Calibri" w:hAnsi="Century Gothic" w:cs="Calibri"/>
            <w:sz w:val="23"/>
            <w:szCs w:val="23"/>
          </w:rPr>
          <w:t>dna.gr@agriculture.gov.gn</w:t>
        </w:r>
      </w:hyperlink>
      <w:r w:rsidR="00EF49F4">
        <w:rPr>
          <w:rFonts w:ascii="Century Gothic" w:eastAsia="Calibri" w:hAnsi="Century Gothic" w:cs="Calibri"/>
          <w:sz w:val="23"/>
          <w:szCs w:val="23"/>
        </w:rPr>
        <w:t xml:space="preserve"> et </w:t>
      </w:r>
      <w:hyperlink r:id="rId8" w:history="1">
        <w:r w:rsidR="00EF49F4" w:rsidRPr="003B368F">
          <w:rPr>
            <w:rStyle w:val="Lienhypertexte"/>
            <w:rFonts w:ascii="Century Gothic" w:eastAsia="Calibri" w:hAnsi="Century Gothic" w:cs="Calibri"/>
            <w:sz w:val="23"/>
            <w:szCs w:val="23"/>
          </w:rPr>
          <w:t>cep_ps2040@agriculture.gov.gn</w:t>
        </w:r>
      </w:hyperlink>
      <w:r w:rsidR="00EF49F4">
        <w:rPr>
          <w:rFonts w:ascii="Century Gothic" w:eastAsia="Calibri" w:hAnsi="Century Gothic" w:cs="Calibri"/>
          <w:sz w:val="23"/>
          <w:szCs w:val="23"/>
        </w:rPr>
        <w:t xml:space="preserve"> </w:t>
      </w:r>
      <w:r w:rsidRPr="00BC55AA">
        <w:rPr>
          <w:rFonts w:ascii="Century Gothic" w:eastAsia="Calibri" w:hAnsi="Century Gothic" w:cs="Calibri"/>
          <w:sz w:val="23"/>
          <w:szCs w:val="23"/>
        </w:rPr>
        <w:t>.</w:t>
      </w:r>
    </w:p>
    <w:p w14:paraId="7CE80143" w14:textId="77777777" w:rsidR="008B6475" w:rsidRDefault="008B6475" w:rsidP="00925B91">
      <w:pPr>
        <w:jc w:val="both"/>
        <w:rPr>
          <w:rFonts w:ascii="Century Gothic" w:eastAsia="Calibri" w:hAnsi="Century Gothic" w:cs="Calibri"/>
          <w:sz w:val="22"/>
          <w:szCs w:val="22"/>
        </w:rPr>
      </w:pPr>
    </w:p>
    <w:p w14:paraId="6B85613F" w14:textId="6D18694C" w:rsidR="00FB4886" w:rsidRPr="00BC55AA" w:rsidRDefault="00E2014D" w:rsidP="00925B91">
      <w:pPr>
        <w:jc w:val="both"/>
        <w:rPr>
          <w:rFonts w:ascii="Century Gothic" w:hAnsi="Century Gothic"/>
          <w:sz w:val="23"/>
          <w:szCs w:val="23"/>
        </w:rPr>
      </w:pPr>
      <w:r w:rsidRPr="00BC55AA">
        <w:rPr>
          <w:rFonts w:ascii="Century Gothic" w:eastAsia="Calibri" w:hAnsi="Century Gothic" w:cs="Calibri"/>
          <w:sz w:val="23"/>
          <w:szCs w:val="23"/>
        </w:rPr>
        <w:t xml:space="preserve">Les candidatures féminines et celles des ressortissants des régions d'intervention du Projet sont vivement encouragées. </w:t>
      </w:r>
      <w:r w:rsidR="00AE2E29">
        <w:rPr>
          <w:rFonts w:ascii="Century Gothic" w:eastAsia="Calibri" w:hAnsi="Century Gothic" w:cs="Calibri"/>
          <w:sz w:val="23"/>
          <w:szCs w:val="23"/>
        </w:rPr>
        <w:t>Le Ministère</w:t>
      </w:r>
      <w:r w:rsidRPr="00BC55AA">
        <w:rPr>
          <w:rFonts w:ascii="Century Gothic" w:eastAsia="Calibri" w:hAnsi="Century Gothic" w:cs="Calibri"/>
          <w:sz w:val="23"/>
          <w:szCs w:val="23"/>
        </w:rPr>
        <w:t xml:space="preserve"> se réserve le droit de ne donner aucune suite au présent avis.</w:t>
      </w:r>
    </w:p>
    <w:p w14:paraId="76F09C1A" w14:textId="77777777" w:rsidR="00FB4886" w:rsidRPr="00925B91" w:rsidRDefault="00E2014D" w:rsidP="000278BE">
      <w:pPr>
        <w:pStyle w:val="Titre2"/>
        <w:numPr>
          <w:ilvl w:val="0"/>
          <w:numId w:val="11"/>
        </w:numPr>
        <w:spacing w:before="300"/>
        <w:ind w:left="284" w:hanging="284"/>
        <w:jc w:val="both"/>
        <w:rPr>
          <w:rFonts w:ascii="Century Gothic" w:hAnsi="Century Gothic"/>
        </w:rPr>
      </w:pPr>
      <w:r w:rsidRPr="00862784">
        <w:rPr>
          <w:rFonts w:ascii="Century Gothic" w:eastAsia="Calibri" w:hAnsi="Century Gothic" w:cs="Calibri"/>
          <w:b/>
          <w:bCs/>
          <w:color w:val="1F3864"/>
          <w:sz w:val="24"/>
          <w:szCs w:val="25"/>
        </w:rPr>
        <w:t>Renseignements complémentaires</w:t>
      </w:r>
    </w:p>
    <w:p w14:paraId="07A19925" w14:textId="77777777" w:rsidR="008B6475" w:rsidRPr="008B6475" w:rsidRDefault="008B6475" w:rsidP="00925B91">
      <w:pPr>
        <w:jc w:val="both"/>
        <w:rPr>
          <w:rFonts w:ascii="Century Gothic" w:eastAsia="Calibri" w:hAnsi="Century Gothic" w:cs="Calibri"/>
          <w:sz w:val="12"/>
          <w:szCs w:val="12"/>
        </w:rPr>
      </w:pPr>
    </w:p>
    <w:p w14:paraId="5D7CD21E" w14:textId="77777777" w:rsidR="00FB4886" w:rsidRDefault="00E2014D" w:rsidP="00925B91">
      <w:pPr>
        <w:jc w:val="both"/>
        <w:rPr>
          <w:rFonts w:ascii="Century Gothic" w:eastAsia="Calibri" w:hAnsi="Century Gothic" w:cs="Calibri"/>
          <w:sz w:val="23"/>
          <w:szCs w:val="23"/>
        </w:rPr>
      </w:pPr>
      <w:r w:rsidRPr="00BC55AA">
        <w:rPr>
          <w:rFonts w:ascii="Century Gothic" w:eastAsia="Calibri" w:hAnsi="Century Gothic" w:cs="Calibri"/>
          <w:sz w:val="23"/>
          <w:szCs w:val="23"/>
        </w:rPr>
        <w:t>Des informations complémentaires, notamment les Termes de Référence détaillés de chaque poste, peuvent être obtenues aux adresses mentionnées au point 6 ci-dessus, aux heures ouvrables.</w:t>
      </w:r>
    </w:p>
    <w:p w14:paraId="2BE21F42" w14:textId="77777777" w:rsidR="00746256" w:rsidRDefault="00746256" w:rsidP="00925B91">
      <w:pPr>
        <w:jc w:val="both"/>
        <w:rPr>
          <w:rFonts w:ascii="Century Gothic" w:eastAsia="Calibri" w:hAnsi="Century Gothic" w:cs="Calibri"/>
          <w:sz w:val="23"/>
          <w:szCs w:val="23"/>
        </w:rPr>
      </w:pPr>
    </w:p>
    <w:p w14:paraId="5896C759" w14:textId="77777777" w:rsidR="00746256" w:rsidRDefault="00746256" w:rsidP="00925B91">
      <w:pPr>
        <w:jc w:val="both"/>
        <w:rPr>
          <w:rFonts w:ascii="Century Gothic" w:eastAsia="Calibri" w:hAnsi="Century Gothic" w:cs="Calibri"/>
          <w:sz w:val="23"/>
          <w:szCs w:val="23"/>
        </w:rPr>
      </w:pPr>
    </w:p>
    <w:p w14:paraId="31889D91" w14:textId="7B037D16" w:rsidR="00691EC9" w:rsidRPr="009A774E" w:rsidRDefault="00691EC9" w:rsidP="00691EC9">
      <w:pPr>
        <w:jc w:val="right"/>
        <w:rPr>
          <w:rFonts w:ascii="Century Gothic" w:hAnsi="Century Gothic"/>
          <w:i/>
          <w:sz w:val="23"/>
          <w:szCs w:val="23"/>
        </w:rPr>
      </w:pPr>
      <w:r w:rsidRPr="009A774E">
        <w:rPr>
          <w:rFonts w:ascii="Century Gothic" w:hAnsi="Century Gothic"/>
          <w:i/>
          <w:sz w:val="23"/>
          <w:szCs w:val="23"/>
        </w:rPr>
        <w:t>Conakry, le</w:t>
      </w:r>
      <w:r>
        <w:rPr>
          <w:rFonts w:ascii="Century Gothic" w:hAnsi="Century Gothic"/>
          <w:i/>
          <w:sz w:val="23"/>
          <w:szCs w:val="23"/>
        </w:rPr>
        <w:t>….</w:t>
      </w:r>
      <w:r w:rsidRPr="009A774E">
        <w:rPr>
          <w:rFonts w:ascii="Century Gothic" w:hAnsi="Century Gothic"/>
          <w:i/>
          <w:sz w:val="23"/>
          <w:szCs w:val="23"/>
        </w:rPr>
        <w:t xml:space="preserve"> </w:t>
      </w:r>
      <w:r>
        <w:rPr>
          <w:rFonts w:ascii="Century Gothic" w:hAnsi="Century Gothic"/>
          <w:i/>
          <w:sz w:val="23"/>
          <w:szCs w:val="23"/>
        </w:rPr>
        <w:t>Août</w:t>
      </w:r>
      <w:r w:rsidRPr="009A774E">
        <w:rPr>
          <w:rFonts w:ascii="Century Gothic" w:hAnsi="Century Gothic"/>
          <w:i/>
          <w:sz w:val="23"/>
          <w:szCs w:val="23"/>
        </w:rPr>
        <w:t xml:space="preserve"> 2026</w:t>
      </w:r>
    </w:p>
    <w:p w14:paraId="6111938C" w14:textId="77777777" w:rsidR="00691EC9" w:rsidRPr="00982F9B" w:rsidRDefault="00691EC9" w:rsidP="00691EC9">
      <w:pPr>
        <w:jc w:val="right"/>
        <w:rPr>
          <w:rFonts w:ascii="Century Gothic" w:hAnsi="Century Gothic"/>
          <w:szCs w:val="22"/>
        </w:rPr>
      </w:pPr>
    </w:p>
    <w:p w14:paraId="2F9C71CE" w14:textId="77777777" w:rsidR="00746256" w:rsidRDefault="00746256" w:rsidP="00925B91">
      <w:pPr>
        <w:jc w:val="both"/>
        <w:rPr>
          <w:rFonts w:ascii="Century Gothic" w:eastAsia="Calibri" w:hAnsi="Century Gothic" w:cs="Calibri"/>
          <w:sz w:val="23"/>
          <w:szCs w:val="23"/>
        </w:rPr>
      </w:pPr>
    </w:p>
    <w:p w14:paraId="238C9E35" w14:textId="77777777" w:rsidR="00746256" w:rsidRDefault="00746256" w:rsidP="00925B91">
      <w:pPr>
        <w:jc w:val="both"/>
        <w:rPr>
          <w:rFonts w:ascii="Century Gothic" w:eastAsia="Calibri" w:hAnsi="Century Gothic" w:cs="Calibri"/>
          <w:sz w:val="23"/>
          <w:szCs w:val="23"/>
        </w:rPr>
      </w:pPr>
    </w:p>
    <w:p w14:paraId="5CDAAA0E" w14:textId="77777777" w:rsidR="00691EC9" w:rsidRDefault="00691EC9" w:rsidP="00925B91">
      <w:pPr>
        <w:jc w:val="both"/>
        <w:rPr>
          <w:rFonts w:ascii="Century Gothic" w:eastAsia="Calibri" w:hAnsi="Century Gothic" w:cs="Calibri"/>
          <w:sz w:val="23"/>
          <w:szCs w:val="23"/>
        </w:rPr>
      </w:pPr>
    </w:p>
    <w:p w14:paraId="227826C8" w14:textId="77777777" w:rsidR="00746256" w:rsidRDefault="00746256" w:rsidP="00925B91">
      <w:pPr>
        <w:jc w:val="both"/>
        <w:rPr>
          <w:rFonts w:ascii="Century Gothic" w:eastAsia="Calibri" w:hAnsi="Century Gothic" w:cs="Calibri"/>
          <w:sz w:val="23"/>
          <w:szCs w:val="23"/>
        </w:rPr>
      </w:pPr>
    </w:p>
    <w:p w14:paraId="4576EE75" w14:textId="77777777" w:rsidR="00746256" w:rsidRPr="00166A1B" w:rsidRDefault="00746256" w:rsidP="00746256">
      <w:pPr>
        <w:jc w:val="center"/>
        <w:rPr>
          <w:rFonts w:ascii="Century Gothic" w:hAnsi="Century Gothic"/>
          <w:b/>
          <w:bCs/>
          <w:sz w:val="23"/>
          <w:szCs w:val="23"/>
        </w:rPr>
      </w:pPr>
      <w:r>
        <w:rPr>
          <w:rFonts w:ascii="Century Gothic" w:hAnsi="Century Gothic"/>
          <w:b/>
          <w:bCs/>
          <w:sz w:val="23"/>
          <w:szCs w:val="23"/>
        </w:rPr>
        <w:t xml:space="preserve">                                                                                                  </w:t>
      </w:r>
      <w:r w:rsidRPr="00166A1B">
        <w:rPr>
          <w:rFonts w:ascii="Century Gothic" w:hAnsi="Century Gothic"/>
          <w:b/>
          <w:bCs/>
          <w:sz w:val="23"/>
          <w:szCs w:val="23"/>
        </w:rPr>
        <w:t>Ministère de l’Agriculture</w:t>
      </w:r>
    </w:p>
    <w:p w14:paraId="71EDA8F0" w14:textId="77777777" w:rsidR="00746256" w:rsidRPr="00BC55AA" w:rsidRDefault="00746256" w:rsidP="00925B91">
      <w:pPr>
        <w:jc w:val="both"/>
        <w:rPr>
          <w:rFonts w:ascii="Century Gothic" w:hAnsi="Century Gothic"/>
          <w:sz w:val="23"/>
          <w:szCs w:val="23"/>
        </w:rPr>
      </w:pPr>
    </w:p>
    <w:p w14:paraId="1895B326" w14:textId="77777777" w:rsidR="00FB4886" w:rsidRDefault="00E2014D" w:rsidP="00925B91">
      <w:pPr>
        <w:jc w:val="both"/>
        <w:rPr>
          <w:rFonts w:ascii="Century Gothic" w:hAnsi="Century Gothic"/>
        </w:rPr>
      </w:pPr>
      <w:r w:rsidRPr="00925B91">
        <w:rPr>
          <w:rFonts w:ascii="Century Gothic" w:hAnsi="Century Gothic"/>
        </w:rPr>
        <w:br w:type="page"/>
      </w:r>
    </w:p>
    <w:p w14:paraId="75FC46A5" w14:textId="77777777" w:rsidR="00746256" w:rsidRPr="00925B91" w:rsidRDefault="00746256" w:rsidP="00925B91">
      <w:pPr>
        <w:jc w:val="both"/>
        <w:rPr>
          <w:rFonts w:ascii="Century Gothic" w:hAnsi="Century Gothic"/>
        </w:rPr>
      </w:pPr>
    </w:p>
    <w:p w14:paraId="42068203" w14:textId="77777777" w:rsidR="00FB4886" w:rsidRPr="00862784" w:rsidRDefault="00E2014D" w:rsidP="00925B91">
      <w:pPr>
        <w:pStyle w:val="Titre"/>
        <w:jc w:val="both"/>
        <w:rPr>
          <w:rFonts w:ascii="Century Gothic" w:hAnsi="Century Gothic"/>
          <w14:shadow w14:blurRad="50800" w14:dist="38100" w14:dir="5400000" w14:sx="100000" w14:sy="100000" w14:kx="0" w14:ky="0" w14:algn="t">
            <w14:srgbClr w14:val="000000">
              <w14:alpha w14:val="60000"/>
            </w14:srgbClr>
          </w14:shadow>
        </w:rPr>
      </w:pPr>
      <w:r w:rsidRPr="00862784">
        <w:rPr>
          <w:rFonts w:ascii="Century Gothic" w:eastAsia="Calibri" w:hAnsi="Century Gothic" w:cs="Calibri"/>
          <w:b/>
          <w:bCs/>
          <w:color w:val="1F3864"/>
          <w:sz w:val="32"/>
          <w:szCs w:val="32"/>
          <w14:shadow w14:blurRad="50800" w14:dist="38100" w14:dir="5400000" w14:sx="100000" w14:sy="100000" w14:kx="0" w14:ky="0" w14:algn="t">
            <w14:srgbClr w14:val="000000">
              <w14:alpha w14:val="60000"/>
            </w14:srgbClr>
          </w14:shadow>
        </w:rPr>
        <w:t>ANNEXES : TERMES DE R</w:t>
      </w:r>
      <w:r w:rsidR="00862784" w:rsidRPr="00862784">
        <w:rPr>
          <w:rFonts w:ascii="Century Gothic" w:eastAsia="Calibri" w:hAnsi="Century Gothic" w:cs="Calibri"/>
          <w:b/>
          <w:bCs/>
          <w:color w:val="1F3864"/>
          <w:sz w:val="32"/>
          <w:szCs w:val="32"/>
          <w14:shadow w14:blurRad="50800" w14:dist="38100" w14:dir="5400000" w14:sx="100000" w14:sy="100000" w14:kx="0" w14:ky="0" w14:algn="t">
            <w14:srgbClr w14:val="000000">
              <w14:alpha w14:val="60000"/>
            </w14:srgbClr>
          </w14:shadow>
        </w:rPr>
        <w:t>E</w:t>
      </w:r>
      <w:r w:rsidRPr="00862784">
        <w:rPr>
          <w:rFonts w:ascii="Century Gothic" w:eastAsia="Calibri" w:hAnsi="Century Gothic" w:cs="Calibri"/>
          <w:b/>
          <w:bCs/>
          <w:color w:val="1F3864"/>
          <w:sz w:val="32"/>
          <w:szCs w:val="32"/>
          <w14:shadow w14:blurRad="50800" w14:dist="38100" w14:dir="5400000" w14:sx="100000" w14:sy="100000" w14:kx="0" w14:ky="0" w14:algn="t">
            <w14:srgbClr w14:val="000000">
              <w14:alpha w14:val="60000"/>
            </w14:srgbClr>
          </w14:shadow>
        </w:rPr>
        <w:t>F</w:t>
      </w:r>
      <w:r w:rsidR="00862784" w:rsidRPr="00862784">
        <w:rPr>
          <w:rFonts w:ascii="Century Gothic" w:eastAsia="Calibri" w:hAnsi="Century Gothic" w:cs="Calibri"/>
          <w:b/>
          <w:bCs/>
          <w:color w:val="1F3864"/>
          <w:sz w:val="32"/>
          <w:szCs w:val="32"/>
          <w14:shadow w14:blurRad="50800" w14:dist="38100" w14:dir="5400000" w14:sx="100000" w14:sy="100000" w14:kx="0" w14:ky="0" w14:algn="t">
            <w14:srgbClr w14:val="000000">
              <w14:alpha w14:val="60000"/>
            </w14:srgbClr>
          </w14:shadow>
        </w:rPr>
        <w:t>E</w:t>
      </w:r>
      <w:r w:rsidRPr="00862784">
        <w:rPr>
          <w:rFonts w:ascii="Century Gothic" w:eastAsia="Calibri" w:hAnsi="Century Gothic" w:cs="Calibri"/>
          <w:b/>
          <w:bCs/>
          <w:color w:val="1F3864"/>
          <w:sz w:val="32"/>
          <w:szCs w:val="32"/>
          <w14:shadow w14:blurRad="50800" w14:dist="38100" w14:dir="5400000" w14:sx="100000" w14:sy="100000" w14:kx="0" w14:ky="0" w14:algn="t">
            <w14:srgbClr w14:val="000000">
              <w14:alpha w14:val="60000"/>
            </w14:srgbClr>
          </w14:shadow>
        </w:rPr>
        <w:t>RENCE PAR POSTE</w:t>
      </w:r>
    </w:p>
    <w:p w14:paraId="0EB67254" w14:textId="77777777" w:rsidR="006218CB" w:rsidRPr="006218CB" w:rsidRDefault="006218CB" w:rsidP="00925B91">
      <w:pPr>
        <w:jc w:val="both"/>
        <w:rPr>
          <w:rFonts w:ascii="Century Gothic" w:eastAsia="Calibri" w:hAnsi="Century Gothic" w:cs="Calibri"/>
          <w:iCs/>
          <w:sz w:val="16"/>
          <w:szCs w:val="16"/>
        </w:rPr>
      </w:pPr>
    </w:p>
    <w:p w14:paraId="084CADB3" w14:textId="6DF6FC6E" w:rsidR="00862784" w:rsidRDefault="00E2014D" w:rsidP="00925B91">
      <w:pPr>
        <w:jc w:val="both"/>
        <w:rPr>
          <w:rFonts w:ascii="Century Gothic" w:eastAsia="Calibri" w:hAnsi="Century Gothic" w:cs="Calibri"/>
          <w:iCs/>
          <w:sz w:val="23"/>
          <w:szCs w:val="23"/>
        </w:rPr>
      </w:pPr>
      <w:r w:rsidRPr="006218CB">
        <w:rPr>
          <w:rFonts w:ascii="Century Gothic" w:eastAsia="Calibri" w:hAnsi="Century Gothic" w:cs="Calibri"/>
          <w:iCs/>
          <w:sz w:val="23"/>
          <w:szCs w:val="23"/>
        </w:rPr>
        <w:t>Les Termes de Référence ci-après pr</w:t>
      </w:r>
      <w:r w:rsidR="00862784">
        <w:rPr>
          <w:rFonts w:ascii="Century Gothic" w:eastAsia="Calibri" w:hAnsi="Century Gothic" w:cs="Calibri"/>
          <w:iCs/>
          <w:sz w:val="23"/>
          <w:szCs w:val="23"/>
        </w:rPr>
        <w:t>écisent</w:t>
      </w:r>
      <w:r w:rsidR="00943FFF">
        <w:rPr>
          <w:rFonts w:ascii="Century Gothic" w:eastAsia="Calibri" w:hAnsi="Century Gothic" w:cs="Calibri"/>
          <w:iCs/>
          <w:sz w:val="23"/>
          <w:szCs w:val="23"/>
        </w:rPr>
        <w:t xml:space="preserve"> les conditions et détails de chaque poste </w:t>
      </w:r>
      <w:r w:rsidRPr="006218CB">
        <w:rPr>
          <w:rFonts w:ascii="Century Gothic" w:eastAsia="Calibri" w:hAnsi="Century Gothic" w:cs="Calibri"/>
          <w:iCs/>
          <w:sz w:val="23"/>
          <w:szCs w:val="23"/>
        </w:rPr>
        <w:t xml:space="preserve">: </w:t>
      </w:r>
    </w:p>
    <w:p w14:paraId="00B073D0" w14:textId="77777777" w:rsidR="00862784" w:rsidRPr="000278BE" w:rsidRDefault="00862784" w:rsidP="00925B91">
      <w:pPr>
        <w:jc w:val="both"/>
        <w:rPr>
          <w:rFonts w:ascii="Century Gothic" w:eastAsia="Calibri" w:hAnsi="Century Gothic" w:cs="Calibri"/>
          <w:iCs/>
          <w:sz w:val="12"/>
          <w:szCs w:val="12"/>
        </w:rPr>
      </w:pPr>
    </w:p>
    <w:p w14:paraId="0C57A67E" w14:textId="77777777" w:rsidR="00862784" w:rsidRPr="00862784" w:rsidRDefault="00E2014D" w:rsidP="00862784">
      <w:pPr>
        <w:pStyle w:val="Paragraphedeliste"/>
        <w:numPr>
          <w:ilvl w:val="0"/>
          <w:numId w:val="16"/>
        </w:numPr>
        <w:ind w:left="567" w:hanging="283"/>
        <w:jc w:val="both"/>
        <w:rPr>
          <w:rFonts w:ascii="Century Gothic" w:hAnsi="Century Gothic"/>
          <w:sz w:val="23"/>
          <w:szCs w:val="23"/>
        </w:rPr>
      </w:pPr>
      <w:proofErr w:type="gramStart"/>
      <w:r w:rsidRPr="00862784">
        <w:rPr>
          <w:rFonts w:ascii="Century Gothic" w:eastAsia="Calibri" w:hAnsi="Century Gothic" w:cs="Calibri"/>
          <w:iCs/>
          <w:sz w:val="23"/>
          <w:szCs w:val="23"/>
        </w:rPr>
        <w:t>le</w:t>
      </w:r>
      <w:proofErr w:type="gramEnd"/>
      <w:r w:rsidRPr="00862784">
        <w:rPr>
          <w:rFonts w:ascii="Century Gothic" w:eastAsia="Calibri" w:hAnsi="Century Gothic" w:cs="Calibri"/>
          <w:iCs/>
          <w:sz w:val="23"/>
          <w:szCs w:val="23"/>
        </w:rPr>
        <w:t xml:space="preserve"> contexte, la justification du Projet et l'intérêt du recrutement du poste ; </w:t>
      </w:r>
    </w:p>
    <w:p w14:paraId="199ADE88" w14:textId="77777777" w:rsidR="00862784" w:rsidRPr="00862784" w:rsidRDefault="00862784" w:rsidP="00862784">
      <w:pPr>
        <w:pStyle w:val="Paragraphedeliste"/>
        <w:ind w:left="567" w:hanging="283"/>
        <w:jc w:val="both"/>
        <w:rPr>
          <w:rFonts w:ascii="Century Gothic" w:hAnsi="Century Gothic"/>
          <w:sz w:val="10"/>
          <w:szCs w:val="10"/>
        </w:rPr>
      </w:pPr>
    </w:p>
    <w:p w14:paraId="6557D392" w14:textId="77777777" w:rsidR="00862784" w:rsidRPr="00862784" w:rsidRDefault="00E2014D" w:rsidP="00862784">
      <w:pPr>
        <w:pStyle w:val="Paragraphedeliste"/>
        <w:numPr>
          <w:ilvl w:val="0"/>
          <w:numId w:val="16"/>
        </w:numPr>
        <w:ind w:left="567" w:hanging="283"/>
        <w:jc w:val="both"/>
        <w:rPr>
          <w:rFonts w:ascii="Century Gothic" w:hAnsi="Century Gothic"/>
          <w:sz w:val="23"/>
          <w:szCs w:val="23"/>
        </w:rPr>
      </w:pPr>
      <w:proofErr w:type="gramStart"/>
      <w:r w:rsidRPr="00862784">
        <w:rPr>
          <w:rFonts w:ascii="Century Gothic" w:eastAsia="Calibri" w:hAnsi="Century Gothic" w:cs="Calibri"/>
          <w:iCs/>
          <w:sz w:val="23"/>
          <w:szCs w:val="23"/>
        </w:rPr>
        <w:t>les</w:t>
      </w:r>
      <w:proofErr w:type="gramEnd"/>
      <w:r w:rsidRPr="00862784">
        <w:rPr>
          <w:rFonts w:ascii="Century Gothic" w:eastAsia="Calibri" w:hAnsi="Century Gothic" w:cs="Calibri"/>
          <w:iCs/>
          <w:sz w:val="23"/>
          <w:szCs w:val="23"/>
        </w:rPr>
        <w:t xml:space="preserve"> qualifications requises ; </w:t>
      </w:r>
    </w:p>
    <w:p w14:paraId="755C6728" w14:textId="77777777" w:rsidR="00862784" w:rsidRPr="00862784" w:rsidRDefault="00862784" w:rsidP="00862784">
      <w:pPr>
        <w:pStyle w:val="Paragraphedeliste"/>
        <w:ind w:left="567" w:hanging="283"/>
        <w:jc w:val="both"/>
        <w:rPr>
          <w:rFonts w:ascii="Century Gothic" w:hAnsi="Century Gothic"/>
          <w:sz w:val="10"/>
          <w:szCs w:val="10"/>
        </w:rPr>
      </w:pPr>
    </w:p>
    <w:p w14:paraId="74EE6D41" w14:textId="77777777" w:rsidR="00862784" w:rsidRPr="00862784" w:rsidRDefault="00E2014D" w:rsidP="00862784">
      <w:pPr>
        <w:pStyle w:val="Paragraphedeliste"/>
        <w:numPr>
          <w:ilvl w:val="0"/>
          <w:numId w:val="16"/>
        </w:numPr>
        <w:ind w:left="567" w:hanging="283"/>
        <w:jc w:val="both"/>
        <w:rPr>
          <w:rFonts w:ascii="Century Gothic" w:hAnsi="Century Gothic"/>
          <w:sz w:val="23"/>
          <w:szCs w:val="23"/>
        </w:rPr>
      </w:pPr>
      <w:proofErr w:type="gramStart"/>
      <w:r w:rsidRPr="00862784">
        <w:rPr>
          <w:rFonts w:ascii="Century Gothic" w:eastAsia="Calibri" w:hAnsi="Century Gothic" w:cs="Calibri"/>
          <w:iCs/>
          <w:sz w:val="23"/>
          <w:szCs w:val="23"/>
        </w:rPr>
        <w:t>les</w:t>
      </w:r>
      <w:proofErr w:type="gramEnd"/>
      <w:r w:rsidRPr="00862784">
        <w:rPr>
          <w:rFonts w:ascii="Century Gothic" w:eastAsia="Calibri" w:hAnsi="Century Gothic" w:cs="Calibri"/>
          <w:iCs/>
          <w:sz w:val="23"/>
          <w:szCs w:val="23"/>
        </w:rPr>
        <w:t xml:space="preserve"> responsabilités et principales tâches ; </w:t>
      </w:r>
    </w:p>
    <w:p w14:paraId="79E23D09" w14:textId="77777777" w:rsidR="00862784" w:rsidRPr="00862784" w:rsidRDefault="00862784" w:rsidP="00862784">
      <w:pPr>
        <w:pStyle w:val="Paragraphedeliste"/>
        <w:ind w:left="567" w:hanging="283"/>
        <w:jc w:val="both"/>
        <w:rPr>
          <w:rFonts w:ascii="Century Gothic" w:hAnsi="Century Gothic"/>
          <w:sz w:val="10"/>
          <w:szCs w:val="10"/>
        </w:rPr>
      </w:pPr>
    </w:p>
    <w:p w14:paraId="774C8E28" w14:textId="77777777" w:rsidR="00862784" w:rsidRPr="00862784" w:rsidRDefault="00E2014D" w:rsidP="00862784">
      <w:pPr>
        <w:pStyle w:val="Paragraphedeliste"/>
        <w:numPr>
          <w:ilvl w:val="0"/>
          <w:numId w:val="16"/>
        </w:numPr>
        <w:ind w:left="567" w:hanging="283"/>
        <w:jc w:val="both"/>
        <w:rPr>
          <w:rFonts w:ascii="Century Gothic" w:hAnsi="Century Gothic"/>
          <w:sz w:val="23"/>
          <w:szCs w:val="23"/>
        </w:rPr>
      </w:pPr>
      <w:proofErr w:type="gramStart"/>
      <w:r w:rsidRPr="00862784">
        <w:rPr>
          <w:rFonts w:ascii="Century Gothic" w:eastAsia="Calibri" w:hAnsi="Century Gothic" w:cs="Calibri"/>
          <w:iCs/>
          <w:sz w:val="23"/>
          <w:szCs w:val="23"/>
        </w:rPr>
        <w:t>les</w:t>
      </w:r>
      <w:proofErr w:type="gramEnd"/>
      <w:r w:rsidRPr="00862784">
        <w:rPr>
          <w:rFonts w:ascii="Century Gothic" w:eastAsia="Calibri" w:hAnsi="Century Gothic" w:cs="Calibri"/>
          <w:iCs/>
          <w:sz w:val="23"/>
          <w:szCs w:val="23"/>
        </w:rPr>
        <w:t xml:space="preserve"> résultats et rendements attendus ; </w:t>
      </w:r>
    </w:p>
    <w:p w14:paraId="4EF69987" w14:textId="77777777" w:rsidR="00862784" w:rsidRPr="00862784" w:rsidRDefault="00862784" w:rsidP="00862784">
      <w:pPr>
        <w:pStyle w:val="Paragraphedeliste"/>
        <w:ind w:left="567" w:hanging="283"/>
        <w:jc w:val="both"/>
        <w:rPr>
          <w:rFonts w:ascii="Century Gothic" w:hAnsi="Century Gothic"/>
          <w:i/>
          <w:sz w:val="10"/>
          <w:szCs w:val="10"/>
        </w:rPr>
      </w:pPr>
    </w:p>
    <w:p w14:paraId="656CB9C4" w14:textId="77777777" w:rsidR="00862784" w:rsidRPr="00862784" w:rsidRDefault="00E2014D" w:rsidP="00862784">
      <w:pPr>
        <w:pStyle w:val="Paragraphedeliste"/>
        <w:numPr>
          <w:ilvl w:val="0"/>
          <w:numId w:val="16"/>
        </w:numPr>
        <w:ind w:left="567" w:hanging="283"/>
        <w:jc w:val="both"/>
        <w:rPr>
          <w:rFonts w:ascii="Century Gothic" w:hAnsi="Century Gothic"/>
          <w:i/>
          <w:sz w:val="23"/>
          <w:szCs w:val="23"/>
        </w:rPr>
      </w:pPr>
      <w:proofErr w:type="gramStart"/>
      <w:r w:rsidRPr="00862784">
        <w:rPr>
          <w:rFonts w:ascii="Century Gothic" w:eastAsia="Calibri" w:hAnsi="Century Gothic" w:cs="Calibri"/>
          <w:iCs/>
          <w:sz w:val="23"/>
          <w:szCs w:val="23"/>
        </w:rPr>
        <w:t>le</w:t>
      </w:r>
      <w:proofErr w:type="gramEnd"/>
      <w:r w:rsidRPr="00862784">
        <w:rPr>
          <w:rFonts w:ascii="Century Gothic" w:eastAsia="Calibri" w:hAnsi="Century Gothic" w:cs="Calibri"/>
          <w:iCs/>
          <w:sz w:val="23"/>
          <w:szCs w:val="23"/>
        </w:rPr>
        <w:t xml:space="preserve"> lieu d'affectation ;</w:t>
      </w:r>
      <w:r w:rsidRPr="00862784">
        <w:rPr>
          <w:rFonts w:ascii="Century Gothic" w:eastAsia="Calibri" w:hAnsi="Century Gothic" w:cs="Calibri"/>
          <w:i/>
          <w:iCs/>
          <w:sz w:val="23"/>
          <w:szCs w:val="23"/>
        </w:rPr>
        <w:t xml:space="preserve"> </w:t>
      </w:r>
    </w:p>
    <w:p w14:paraId="171F795C" w14:textId="77777777" w:rsidR="00862784" w:rsidRPr="00862784" w:rsidRDefault="00862784" w:rsidP="00862784">
      <w:pPr>
        <w:pStyle w:val="Paragraphedeliste"/>
        <w:rPr>
          <w:rFonts w:ascii="Century Gothic" w:eastAsia="Calibri" w:hAnsi="Century Gothic" w:cs="Calibri"/>
          <w:iCs/>
          <w:sz w:val="10"/>
          <w:szCs w:val="10"/>
        </w:rPr>
      </w:pPr>
    </w:p>
    <w:p w14:paraId="2D7F7A24" w14:textId="77777777" w:rsidR="00FB4886" w:rsidRPr="00862784" w:rsidRDefault="00E2014D" w:rsidP="00862784">
      <w:pPr>
        <w:pStyle w:val="Paragraphedeliste"/>
        <w:numPr>
          <w:ilvl w:val="0"/>
          <w:numId w:val="16"/>
        </w:numPr>
        <w:ind w:left="567" w:hanging="283"/>
        <w:jc w:val="both"/>
        <w:rPr>
          <w:rFonts w:ascii="Century Gothic" w:hAnsi="Century Gothic"/>
          <w:sz w:val="23"/>
          <w:szCs w:val="23"/>
        </w:rPr>
      </w:pPr>
      <w:proofErr w:type="gramStart"/>
      <w:r w:rsidRPr="00862784">
        <w:rPr>
          <w:rFonts w:ascii="Century Gothic" w:eastAsia="Calibri" w:hAnsi="Century Gothic" w:cs="Calibri"/>
          <w:iCs/>
          <w:sz w:val="23"/>
          <w:szCs w:val="23"/>
        </w:rPr>
        <w:t>les</w:t>
      </w:r>
      <w:proofErr w:type="gramEnd"/>
      <w:r w:rsidRPr="00862784">
        <w:rPr>
          <w:rFonts w:ascii="Century Gothic" w:eastAsia="Calibri" w:hAnsi="Century Gothic" w:cs="Calibri"/>
          <w:iCs/>
          <w:sz w:val="23"/>
          <w:szCs w:val="23"/>
        </w:rPr>
        <w:t xml:space="preserve"> conditions à remplir.</w:t>
      </w:r>
    </w:p>
    <w:p w14:paraId="0E7D8801" w14:textId="77777777" w:rsidR="00FB4886" w:rsidRPr="00925B91" w:rsidRDefault="00E2014D" w:rsidP="00925B91">
      <w:pPr>
        <w:jc w:val="both"/>
        <w:rPr>
          <w:rFonts w:ascii="Century Gothic" w:hAnsi="Century Gothic"/>
        </w:rPr>
      </w:pPr>
      <w:r w:rsidRPr="00925B91">
        <w:rPr>
          <w:rFonts w:ascii="Century Gothic" w:hAnsi="Century Gothic"/>
        </w:rPr>
        <w:br w:type="page"/>
      </w:r>
    </w:p>
    <w:p w14:paraId="00D74870" w14:textId="77777777" w:rsidR="00E2014D" w:rsidRPr="00862784" w:rsidRDefault="00E2014D" w:rsidP="00862784">
      <w:pPr>
        <w:pStyle w:val="Titre1"/>
        <w:jc w:val="center"/>
        <w:rPr>
          <w:rFonts w:ascii="Century Gothic" w:eastAsia="Calibri" w:hAnsi="Century Gothic" w:cs="Calibri"/>
          <w:b/>
          <w:bCs/>
          <w:color w:val="1F3864"/>
          <w:sz w:val="36"/>
          <w:szCs w:val="30"/>
          <w14:shadow w14:blurRad="50800" w14:dist="38100" w14:dir="5400000" w14:sx="100000" w14:sy="100000" w14:kx="0" w14:ky="0" w14:algn="t">
            <w14:srgbClr w14:val="000000">
              <w14:alpha w14:val="60000"/>
            </w14:srgbClr>
          </w14:shadow>
        </w:rPr>
      </w:pPr>
      <w:r w:rsidRPr="00862784">
        <w:rPr>
          <w:rFonts w:ascii="Century Gothic" w:eastAsia="Calibri" w:hAnsi="Century Gothic" w:cs="Calibri"/>
          <w:b/>
          <w:bCs/>
          <w:color w:val="1F3864"/>
          <w:sz w:val="36"/>
          <w:szCs w:val="30"/>
          <w14:shadow w14:blurRad="50800" w14:dist="38100" w14:dir="5400000" w14:sx="100000" w14:sy="100000" w14:kx="0" w14:ky="0" w14:algn="t">
            <w14:srgbClr w14:val="000000">
              <w14:alpha w14:val="60000"/>
            </w14:srgbClr>
          </w14:shadow>
        </w:rPr>
        <w:lastRenderedPageBreak/>
        <w:t>TERMES DE REFERENCE N°</w:t>
      </w:r>
      <w:r w:rsidR="000278BE">
        <w:rPr>
          <w:rFonts w:ascii="Century Gothic" w:eastAsia="Calibri" w:hAnsi="Century Gothic" w:cs="Calibri"/>
          <w:b/>
          <w:bCs/>
          <w:color w:val="1F3864"/>
          <w:sz w:val="36"/>
          <w:szCs w:val="30"/>
          <w14:shadow w14:blurRad="50800" w14:dist="38100" w14:dir="5400000" w14:sx="100000" w14:sy="100000" w14:kx="0" w14:ky="0" w14:algn="t">
            <w14:srgbClr w14:val="000000">
              <w14:alpha w14:val="60000"/>
            </w14:srgbClr>
          </w14:shadow>
        </w:rPr>
        <w:t xml:space="preserve"> 00</w:t>
      </w:r>
      <w:r w:rsidRPr="00862784">
        <w:rPr>
          <w:rFonts w:ascii="Century Gothic" w:eastAsia="Calibri" w:hAnsi="Century Gothic" w:cs="Calibri"/>
          <w:b/>
          <w:bCs/>
          <w:color w:val="1F3864"/>
          <w:sz w:val="36"/>
          <w:szCs w:val="30"/>
          <w14:shadow w14:blurRad="50800" w14:dist="38100" w14:dir="5400000" w14:sx="100000" w14:sy="100000" w14:kx="0" w14:ky="0" w14:algn="t">
            <w14:srgbClr w14:val="000000">
              <w14:alpha w14:val="60000"/>
            </w14:srgbClr>
          </w14:shadow>
        </w:rPr>
        <w:t>1</w:t>
      </w:r>
    </w:p>
    <w:p w14:paraId="5E029B65" w14:textId="77777777" w:rsidR="00E2014D" w:rsidRPr="006218CB" w:rsidRDefault="00E2014D" w:rsidP="00862784">
      <w:pPr>
        <w:pStyle w:val="Titre1"/>
        <w:jc w:val="center"/>
        <w:rPr>
          <w:rFonts w:ascii="Century Gothic" w:eastAsia="Calibri" w:hAnsi="Century Gothic" w:cs="Calibri"/>
          <w:b/>
          <w:bCs/>
          <w:color w:val="1F3864"/>
          <w:sz w:val="16"/>
          <w:szCs w:val="30"/>
        </w:rPr>
      </w:pPr>
      <w:r>
        <w:rPr>
          <w:rFonts w:ascii="Century Gothic" w:eastAsia="Calibri" w:hAnsi="Century Gothic" w:cs="Calibri"/>
          <w:b/>
          <w:bCs/>
          <w:color w:val="1F3864"/>
          <w:szCs w:val="30"/>
        </w:rPr>
        <w:t xml:space="preserve"> </w:t>
      </w:r>
    </w:p>
    <w:p w14:paraId="25106010" w14:textId="77777777" w:rsidR="00862784" w:rsidRDefault="00862784" w:rsidP="00862784">
      <w:pPr>
        <w:pStyle w:val="Titre1"/>
        <w:jc w:val="both"/>
        <w:rPr>
          <w:rFonts w:ascii="Century Gothic" w:eastAsia="Calibri" w:hAnsi="Century Gothic" w:cs="Calibri"/>
          <w:b/>
          <w:bCs/>
          <w:color w:val="1F3864"/>
          <w:sz w:val="23"/>
          <w:szCs w:val="23"/>
        </w:rPr>
      </w:pPr>
      <w:r w:rsidRPr="00862784">
        <w:rPr>
          <w:rFonts w:ascii="Century Gothic" w:eastAsia="Calibri" w:hAnsi="Century Gothic" w:cs="Calibri"/>
          <w:b/>
          <w:bCs/>
          <w:color w:val="1F3864"/>
          <w:sz w:val="23"/>
          <w:szCs w:val="23"/>
        </w:rPr>
        <w:t xml:space="preserve">Intitulé du poste : </w:t>
      </w:r>
      <w:r w:rsidR="006218CB" w:rsidRPr="00862784">
        <w:rPr>
          <w:rFonts w:ascii="Century Gothic" w:eastAsia="Calibri" w:hAnsi="Century Gothic" w:cs="Calibri"/>
          <w:b/>
          <w:bCs/>
          <w:color w:val="1F3864"/>
          <w:sz w:val="23"/>
          <w:szCs w:val="23"/>
        </w:rPr>
        <w:t>Ingénieur(e) Génie Civil/</w:t>
      </w:r>
      <w:r w:rsidR="00E2014D" w:rsidRPr="00862784">
        <w:rPr>
          <w:rFonts w:ascii="Century Gothic" w:eastAsia="Calibri" w:hAnsi="Century Gothic" w:cs="Calibri"/>
          <w:b/>
          <w:bCs/>
          <w:color w:val="1F3864"/>
          <w:sz w:val="23"/>
          <w:szCs w:val="23"/>
        </w:rPr>
        <w:t>Génie Rural, chargé(e) des</w:t>
      </w:r>
    </w:p>
    <w:p w14:paraId="00421A1C" w14:textId="77777777" w:rsidR="00862784" w:rsidRDefault="00E2014D" w:rsidP="00862784">
      <w:pPr>
        <w:pStyle w:val="Titre1"/>
        <w:jc w:val="both"/>
        <w:rPr>
          <w:rFonts w:ascii="Century Gothic" w:eastAsia="Calibri" w:hAnsi="Century Gothic" w:cs="Calibri"/>
          <w:b/>
          <w:bCs/>
          <w:color w:val="1F3864"/>
          <w:sz w:val="23"/>
          <w:szCs w:val="23"/>
        </w:rPr>
      </w:pPr>
      <w:r w:rsidRPr="00862784">
        <w:rPr>
          <w:rFonts w:ascii="Century Gothic" w:eastAsia="Calibri" w:hAnsi="Century Gothic" w:cs="Calibri"/>
          <w:b/>
          <w:bCs/>
          <w:color w:val="1F3864"/>
          <w:sz w:val="23"/>
          <w:szCs w:val="23"/>
        </w:rPr>
        <w:t xml:space="preserve"> </w:t>
      </w:r>
      <w:r w:rsidR="00862784">
        <w:rPr>
          <w:rFonts w:ascii="Century Gothic" w:eastAsia="Calibri" w:hAnsi="Century Gothic" w:cs="Calibri"/>
          <w:b/>
          <w:bCs/>
          <w:color w:val="1F3864"/>
          <w:sz w:val="23"/>
          <w:szCs w:val="23"/>
        </w:rPr>
        <w:t xml:space="preserve">                              </w:t>
      </w:r>
      <w:r w:rsidRPr="00862784">
        <w:rPr>
          <w:rFonts w:ascii="Century Gothic" w:eastAsia="Calibri" w:hAnsi="Century Gothic" w:cs="Calibri"/>
          <w:b/>
          <w:bCs/>
          <w:color w:val="1F3864"/>
          <w:sz w:val="23"/>
          <w:szCs w:val="23"/>
        </w:rPr>
        <w:t>Infrastructures de base (Aménagements Hydro-Agricoles, Pistes</w:t>
      </w:r>
    </w:p>
    <w:p w14:paraId="02F064EA" w14:textId="77777777" w:rsidR="00FB4886" w:rsidRPr="00862784" w:rsidRDefault="00E2014D" w:rsidP="00862784">
      <w:pPr>
        <w:pStyle w:val="Titre1"/>
        <w:jc w:val="both"/>
        <w:rPr>
          <w:rFonts w:ascii="Century Gothic" w:hAnsi="Century Gothic"/>
          <w:sz w:val="23"/>
          <w:szCs w:val="23"/>
        </w:rPr>
      </w:pPr>
      <w:r w:rsidRPr="00862784">
        <w:rPr>
          <w:rFonts w:ascii="Century Gothic" w:eastAsia="Calibri" w:hAnsi="Century Gothic" w:cs="Calibri"/>
          <w:b/>
          <w:bCs/>
          <w:color w:val="1F3864"/>
          <w:sz w:val="23"/>
          <w:szCs w:val="23"/>
        </w:rPr>
        <w:t xml:space="preserve"> </w:t>
      </w:r>
      <w:r w:rsidR="00862784">
        <w:rPr>
          <w:rFonts w:ascii="Century Gothic" w:eastAsia="Calibri" w:hAnsi="Century Gothic" w:cs="Calibri"/>
          <w:b/>
          <w:bCs/>
          <w:color w:val="1F3864"/>
          <w:sz w:val="23"/>
          <w:szCs w:val="23"/>
        </w:rPr>
        <w:t xml:space="preserve">                              </w:t>
      </w:r>
      <w:proofErr w:type="gramStart"/>
      <w:r w:rsidRPr="00862784">
        <w:rPr>
          <w:rFonts w:ascii="Century Gothic" w:eastAsia="Calibri" w:hAnsi="Century Gothic" w:cs="Calibri"/>
          <w:b/>
          <w:bCs/>
          <w:color w:val="1F3864"/>
          <w:sz w:val="23"/>
          <w:szCs w:val="23"/>
        </w:rPr>
        <w:t>rurales</w:t>
      </w:r>
      <w:proofErr w:type="gramEnd"/>
      <w:r w:rsidRPr="00862784">
        <w:rPr>
          <w:rFonts w:ascii="Century Gothic" w:eastAsia="Calibri" w:hAnsi="Century Gothic" w:cs="Calibri"/>
          <w:b/>
          <w:bCs/>
          <w:color w:val="1F3864"/>
          <w:sz w:val="23"/>
          <w:szCs w:val="23"/>
        </w:rPr>
        <w:t>, Constructions)</w:t>
      </w:r>
    </w:p>
    <w:p w14:paraId="5B5C1616" w14:textId="77777777" w:rsidR="00E2014D" w:rsidRPr="00E2014D" w:rsidRDefault="00E2014D" w:rsidP="00925B91">
      <w:pPr>
        <w:jc w:val="both"/>
        <w:rPr>
          <w:rFonts w:ascii="Century Gothic" w:eastAsia="Calibri" w:hAnsi="Century Gothic" w:cs="Calibri"/>
          <w:b/>
          <w:bCs/>
          <w:sz w:val="12"/>
          <w:szCs w:val="22"/>
        </w:rPr>
      </w:pPr>
    </w:p>
    <w:p w14:paraId="76C8313B" w14:textId="77777777" w:rsidR="00FB4886" w:rsidRPr="00E2014D" w:rsidRDefault="00E2014D" w:rsidP="00925B91">
      <w:pPr>
        <w:jc w:val="both"/>
        <w:rPr>
          <w:rFonts w:ascii="Century Gothic" w:hAnsi="Century Gothic"/>
          <w:sz w:val="22"/>
        </w:rPr>
      </w:pPr>
      <w:r w:rsidRPr="00E2014D">
        <w:rPr>
          <w:rFonts w:ascii="Century Gothic" w:eastAsia="Calibri" w:hAnsi="Century Gothic" w:cs="Calibri"/>
          <w:b/>
          <w:bCs/>
          <w:sz w:val="24"/>
          <w:szCs w:val="22"/>
        </w:rPr>
        <w:t xml:space="preserve">Rattachement hiérarchique : </w:t>
      </w:r>
      <w:r w:rsidRPr="006218CB">
        <w:rPr>
          <w:rFonts w:ascii="Century Gothic" w:eastAsia="Calibri" w:hAnsi="Century Gothic" w:cs="Calibri"/>
          <w:sz w:val="23"/>
          <w:szCs w:val="23"/>
        </w:rPr>
        <w:t>Coordonnateur National de l'UGP</w:t>
      </w:r>
    </w:p>
    <w:p w14:paraId="791589E2" w14:textId="77777777" w:rsidR="00E2014D" w:rsidRPr="006218CB" w:rsidRDefault="00E2014D" w:rsidP="00925B91">
      <w:pPr>
        <w:jc w:val="both"/>
        <w:rPr>
          <w:rFonts w:ascii="Century Gothic" w:eastAsia="Calibri" w:hAnsi="Century Gothic" w:cs="Calibri"/>
          <w:b/>
          <w:bCs/>
          <w:sz w:val="16"/>
          <w:szCs w:val="22"/>
        </w:rPr>
      </w:pPr>
    </w:p>
    <w:p w14:paraId="4A57A135" w14:textId="77777777" w:rsidR="00457A23" w:rsidRDefault="00E2014D" w:rsidP="00925B91">
      <w:pPr>
        <w:jc w:val="both"/>
        <w:rPr>
          <w:rFonts w:ascii="Century Gothic" w:eastAsia="Calibri" w:hAnsi="Century Gothic" w:cs="Calibri"/>
          <w:sz w:val="23"/>
          <w:szCs w:val="23"/>
        </w:rPr>
      </w:pPr>
      <w:r w:rsidRPr="00E2014D">
        <w:rPr>
          <w:rFonts w:ascii="Century Gothic" w:eastAsia="Calibri" w:hAnsi="Century Gothic" w:cs="Calibri"/>
          <w:b/>
          <w:bCs/>
          <w:sz w:val="24"/>
          <w:szCs w:val="22"/>
        </w:rPr>
        <w:t xml:space="preserve">Lieu d'affectation : </w:t>
      </w:r>
      <w:r w:rsidRPr="006218CB">
        <w:rPr>
          <w:rFonts w:ascii="Century Gothic" w:eastAsia="Calibri" w:hAnsi="Century Gothic" w:cs="Calibri"/>
          <w:sz w:val="23"/>
          <w:szCs w:val="23"/>
        </w:rPr>
        <w:t>Siège de l'UGP à Mamou, avec missions fréquentes et</w:t>
      </w:r>
    </w:p>
    <w:p w14:paraId="1ED03CB5" w14:textId="77777777" w:rsidR="00457A23" w:rsidRDefault="00E2014D" w:rsidP="00925B91">
      <w:pPr>
        <w:jc w:val="both"/>
        <w:rPr>
          <w:rFonts w:ascii="Century Gothic" w:eastAsia="Calibri" w:hAnsi="Century Gothic" w:cs="Calibri"/>
          <w:sz w:val="23"/>
          <w:szCs w:val="23"/>
        </w:rPr>
      </w:pPr>
      <w:r w:rsidRPr="006218CB">
        <w:rPr>
          <w:rFonts w:ascii="Century Gothic" w:eastAsia="Calibri" w:hAnsi="Century Gothic" w:cs="Calibri"/>
          <w:sz w:val="23"/>
          <w:szCs w:val="23"/>
        </w:rPr>
        <w:t xml:space="preserve"> </w:t>
      </w:r>
      <w:r w:rsidR="00457A23">
        <w:rPr>
          <w:rFonts w:ascii="Century Gothic" w:eastAsia="Calibri" w:hAnsi="Century Gothic" w:cs="Calibri"/>
          <w:sz w:val="23"/>
          <w:szCs w:val="23"/>
        </w:rPr>
        <w:t xml:space="preserve">                                  </w:t>
      </w:r>
      <w:proofErr w:type="gramStart"/>
      <w:r w:rsidR="00457A23">
        <w:rPr>
          <w:rFonts w:ascii="Century Gothic" w:eastAsia="Calibri" w:hAnsi="Century Gothic" w:cs="Calibri"/>
          <w:sz w:val="23"/>
          <w:szCs w:val="23"/>
        </w:rPr>
        <w:t>p</w:t>
      </w:r>
      <w:r w:rsidRPr="006218CB">
        <w:rPr>
          <w:rFonts w:ascii="Century Gothic" w:eastAsia="Calibri" w:hAnsi="Century Gothic" w:cs="Calibri"/>
          <w:sz w:val="23"/>
          <w:szCs w:val="23"/>
        </w:rPr>
        <w:t>rolongées</w:t>
      </w:r>
      <w:proofErr w:type="gramEnd"/>
      <w:r w:rsidR="00457A23">
        <w:rPr>
          <w:rFonts w:ascii="Century Gothic" w:eastAsia="Calibri" w:hAnsi="Century Gothic" w:cs="Calibri"/>
          <w:sz w:val="23"/>
          <w:szCs w:val="23"/>
        </w:rPr>
        <w:t xml:space="preserve"> </w:t>
      </w:r>
      <w:r w:rsidRPr="006218CB">
        <w:rPr>
          <w:rFonts w:ascii="Century Gothic" w:eastAsia="Calibri" w:hAnsi="Century Gothic" w:cs="Calibri"/>
          <w:sz w:val="23"/>
          <w:szCs w:val="23"/>
        </w:rPr>
        <w:t>dans les quatre (4) régions d'intervention du Projet</w:t>
      </w:r>
    </w:p>
    <w:p w14:paraId="35B5A60D" w14:textId="77777777" w:rsidR="00FB4886" w:rsidRPr="00E2014D" w:rsidRDefault="00E2014D" w:rsidP="00925B91">
      <w:pPr>
        <w:jc w:val="both"/>
        <w:rPr>
          <w:rFonts w:ascii="Century Gothic" w:hAnsi="Century Gothic"/>
          <w:sz w:val="22"/>
        </w:rPr>
      </w:pPr>
      <w:r w:rsidRPr="006218CB">
        <w:rPr>
          <w:rFonts w:ascii="Century Gothic" w:eastAsia="Calibri" w:hAnsi="Century Gothic" w:cs="Calibri"/>
          <w:sz w:val="23"/>
          <w:szCs w:val="23"/>
        </w:rPr>
        <w:t xml:space="preserve"> </w:t>
      </w:r>
      <w:r w:rsidR="00457A23">
        <w:rPr>
          <w:rFonts w:ascii="Century Gothic" w:eastAsia="Calibri" w:hAnsi="Century Gothic" w:cs="Calibri"/>
          <w:sz w:val="23"/>
          <w:szCs w:val="23"/>
        </w:rPr>
        <w:t xml:space="preserve">                                  </w:t>
      </w:r>
      <w:r w:rsidRPr="006218CB">
        <w:rPr>
          <w:rFonts w:ascii="Century Gothic" w:eastAsia="Calibri" w:hAnsi="Century Gothic" w:cs="Calibri"/>
          <w:sz w:val="23"/>
          <w:szCs w:val="23"/>
        </w:rPr>
        <w:t>(Boké, Kankan,</w:t>
      </w:r>
      <w:r w:rsidR="00457A23">
        <w:rPr>
          <w:rFonts w:ascii="Century Gothic" w:eastAsia="Calibri" w:hAnsi="Century Gothic" w:cs="Calibri"/>
          <w:sz w:val="23"/>
          <w:szCs w:val="23"/>
        </w:rPr>
        <w:t xml:space="preserve"> </w:t>
      </w:r>
      <w:r w:rsidR="006218CB" w:rsidRPr="006218CB">
        <w:rPr>
          <w:rFonts w:ascii="Century Gothic" w:eastAsia="Calibri" w:hAnsi="Century Gothic" w:cs="Calibri"/>
          <w:sz w:val="23"/>
          <w:szCs w:val="23"/>
        </w:rPr>
        <w:t>Labé</w:t>
      </w:r>
      <w:r w:rsidR="006218CB">
        <w:rPr>
          <w:rFonts w:ascii="Century Gothic" w:eastAsia="Calibri" w:hAnsi="Century Gothic" w:cs="Calibri"/>
          <w:sz w:val="23"/>
          <w:szCs w:val="23"/>
        </w:rPr>
        <w:t xml:space="preserve"> et Macenta</w:t>
      </w:r>
      <w:r w:rsidRPr="006218CB">
        <w:rPr>
          <w:rFonts w:ascii="Century Gothic" w:eastAsia="Calibri" w:hAnsi="Century Gothic" w:cs="Calibri"/>
          <w:sz w:val="23"/>
          <w:szCs w:val="23"/>
        </w:rPr>
        <w:t>)</w:t>
      </w:r>
    </w:p>
    <w:p w14:paraId="14B00057" w14:textId="77777777" w:rsidR="00E2014D" w:rsidRPr="006218CB" w:rsidRDefault="00E2014D" w:rsidP="00925B91">
      <w:pPr>
        <w:jc w:val="both"/>
        <w:rPr>
          <w:rFonts w:ascii="Century Gothic" w:eastAsia="Calibri" w:hAnsi="Century Gothic" w:cs="Calibri"/>
          <w:b/>
          <w:bCs/>
          <w:sz w:val="16"/>
          <w:szCs w:val="22"/>
        </w:rPr>
      </w:pPr>
    </w:p>
    <w:p w14:paraId="3F09C540" w14:textId="77777777" w:rsidR="00FB4886" w:rsidRPr="006218CB" w:rsidRDefault="00E2014D" w:rsidP="00925B91">
      <w:pPr>
        <w:jc w:val="both"/>
        <w:rPr>
          <w:rFonts w:ascii="Century Gothic" w:hAnsi="Century Gothic"/>
          <w:sz w:val="23"/>
          <w:szCs w:val="23"/>
        </w:rPr>
      </w:pPr>
      <w:r w:rsidRPr="00E2014D">
        <w:rPr>
          <w:rFonts w:ascii="Century Gothic" w:eastAsia="Calibri" w:hAnsi="Century Gothic" w:cs="Calibri"/>
          <w:b/>
          <w:bCs/>
          <w:sz w:val="24"/>
          <w:szCs w:val="22"/>
        </w:rPr>
        <w:t xml:space="preserve">Nombre de poste(s) : </w:t>
      </w:r>
      <w:r w:rsidRPr="006218CB">
        <w:rPr>
          <w:rFonts w:ascii="Century Gothic" w:eastAsia="Calibri" w:hAnsi="Century Gothic" w:cs="Calibri"/>
          <w:bCs/>
          <w:sz w:val="23"/>
          <w:szCs w:val="23"/>
        </w:rPr>
        <w:t>0</w:t>
      </w:r>
      <w:r w:rsidRPr="006218CB">
        <w:rPr>
          <w:rFonts w:ascii="Century Gothic" w:eastAsia="Calibri" w:hAnsi="Century Gothic" w:cs="Calibri"/>
          <w:sz w:val="23"/>
          <w:szCs w:val="23"/>
        </w:rPr>
        <w:t>1</w:t>
      </w:r>
    </w:p>
    <w:p w14:paraId="74E0F234" w14:textId="77777777" w:rsidR="00E2014D" w:rsidRPr="006218CB" w:rsidRDefault="00E2014D" w:rsidP="00925B91">
      <w:pPr>
        <w:jc w:val="both"/>
        <w:rPr>
          <w:rFonts w:ascii="Century Gothic" w:eastAsia="Calibri" w:hAnsi="Century Gothic" w:cs="Calibri"/>
          <w:b/>
          <w:bCs/>
          <w:sz w:val="16"/>
          <w:szCs w:val="22"/>
        </w:rPr>
      </w:pPr>
    </w:p>
    <w:p w14:paraId="74B89971" w14:textId="77777777" w:rsidR="00457A23" w:rsidRDefault="00E2014D" w:rsidP="00925B91">
      <w:pPr>
        <w:jc w:val="both"/>
        <w:rPr>
          <w:rFonts w:ascii="Century Gothic" w:eastAsia="Calibri" w:hAnsi="Century Gothic" w:cs="Calibri"/>
          <w:sz w:val="23"/>
          <w:szCs w:val="23"/>
        </w:rPr>
      </w:pPr>
      <w:r w:rsidRPr="00E2014D">
        <w:rPr>
          <w:rFonts w:ascii="Century Gothic" w:eastAsia="Calibri" w:hAnsi="Century Gothic" w:cs="Calibri"/>
          <w:b/>
          <w:bCs/>
          <w:sz w:val="24"/>
          <w:szCs w:val="22"/>
        </w:rPr>
        <w:t xml:space="preserve">Nature du contrat : </w:t>
      </w:r>
      <w:r w:rsidRPr="006218CB">
        <w:rPr>
          <w:rFonts w:ascii="Century Gothic" w:eastAsia="Calibri" w:hAnsi="Century Gothic" w:cs="Calibri"/>
          <w:sz w:val="23"/>
          <w:szCs w:val="23"/>
        </w:rPr>
        <w:t>Contrat individuel de prestation de services, durée initiale d'un</w:t>
      </w:r>
    </w:p>
    <w:p w14:paraId="68E37B42" w14:textId="77777777" w:rsidR="00FB4886" w:rsidRPr="00457A23" w:rsidRDefault="00E2014D" w:rsidP="00457A23">
      <w:pPr>
        <w:pStyle w:val="Paragraphedeliste"/>
        <w:numPr>
          <w:ilvl w:val="0"/>
          <w:numId w:val="18"/>
        </w:numPr>
        <w:jc w:val="both"/>
        <w:rPr>
          <w:rFonts w:ascii="Century Gothic" w:hAnsi="Century Gothic"/>
          <w:sz w:val="23"/>
          <w:szCs w:val="23"/>
        </w:rPr>
      </w:pPr>
      <w:proofErr w:type="gramStart"/>
      <w:r w:rsidRPr="00457A23">
        <w:rPr>
          <w:rFonts w:ascii="Century Gothic" w:eastAsia="Calibri" w:hAnsi="Century Gothic" w:cs="Calibri"/>
          <w:sz w:val="23"/>
          <w:szCs w:val="23"/>
        </w:rPr>
        <w:t>an</w:t>
      </w:r>
      <w:proofErr w:type="gramEnd"/>
      <w:r w:rsidRPr="00457A23">
        <w:rPr>
          <w:rFonts w:ascii="Century Gothic" w:eastAsia="Calibri" w:hAnsi="Century Gothic" w:cs="Calibri"/>
          <w:sz w:val="23"/>
          <w:szCs w:val="23"/>
        </w:rPr>
        <w:t xml:space="preserve"> renouvelable</w:t>
      </w:r>
    </w:p>
    <w:p w14:paraId="79FC92E0" w14:textId="77777777" w:rsidR="00E2014D" w:rsidRPr="006218CB" w:rsidRDefault="00E2014D" w:rsidP="00925B91">
      <w:pPr>
        <w:jc w:val="both"/>
        <w:rPr>
          <w:rFonts w:ascii="Century Gothic" w:eastAsia="Calibri" w:hAnsi="Century Gothic" w:cs="Calibri"/>
          <w:b/>
          <w:bCs/>
          <w:sz w:val="16"/>
          <w:szCs w:val="22"/>
        </w:rPr>
      </w:pPr>
    </w:p>
    <w:p w14:paraId="699B9DE6" w14:textId="77777777" w:rsidR="00FB4886" w:rsidRPr="006218CB" w:rsidRDefault="00E2014D" w:rsidP="006218CB">
      <w:pPr>
        <w:ind w:left="851" w:hanging="851"/>
        <w:jc w:val="both"/>
        <w:rPr>
          <w:rFonts w:ascii="Century Gothic" w:hAnsi="Century Gothic"/>
          <w:sz w:val="23"/>
          <w:szCs w:val="23"/>
        </w:rPr>
      </w:pPr>
      <w:r w:rsidRPr="00E2014D">
        <w:rPr>
          <w:rFonts w:ascii="Century Gothic" w:eastAsia="Calibri" w:hAnsi="Century Gothic" w:cs="Calibri"/>
          <w:b/>
          <w:bCs/>
          <w:sz w:val="24"/>
          <w:szCs w:val="22"/>
        </w:rPr>
        <w:t xml:space="preserve">Projet : </w:t>
      </w:r>
      <w:r w:rsidRPr="006218CB">
        <w:rPr>
          <w:rFonts w:ascii="Century Gothic" w:eastAsia="Calibri" w:hAnsi="Century Gothic" w:cs="Calibri"/>
          <w:sz w:val="23"/>
          <w:szCs w:val="23"/>
        </w:rPr>
        <w:t>Projet de Développement Rural Intégré pour la Relance de l’Horticulture et</w:t>
      </w:r>
      <w:r w:rsidR="00457A23">
        <w:rPr>
          <w:rFonts w:ascii="Century Gothic" w:eastAsia="Calibri" w:hAnsi="Century Gothic" w:cs="Calibri"/>
          <w:sz w:val="23"/>
          <w:szCs w:val="23"/>
        </w:rPr>
        <w:t xml:space="preserve"> </w:t>
      </w:r>
      <w:r w:rsidRPr="006218CB">
        <w:rPr>
          <w:rFonts w:ascii="Century Gothic" w:eastAsia="Calibri" w:hAnsi="Century Gothic" w:cs="Calibri"/>
          <w:sz w:val="23"/>
          <w:szCs w:val="23"/>
        </w:rPr>
        <w:t>Forages en Guinée, Phase II (PDRI-RHFG Phase 2)</w:t>
      </w:r>
    </w:p>
    <w:p w14:paraId="12056A95" w14:textId="77777777" w:rsidR="006218CB" w:rsidRPr="006218CB" w:rsidRDefault="006218CB" w:rsidP="00457A23">
      <w:pPr>
        <w:pStyle w:val="Titre2"/>
        <w:jc w:val="both"/>
        <w:rPr>
          <w:rFonts w:ascii="Century Gothic" w:hAnsi="Century Gothic"/>
          <w:sz w:val="24"/>
        </w:rPr>
      </w:pPr>
    </w:p>
    <w:p w14:paraId="74D68A6D" w14:textId="77777777" w:rsidR="00FB4886" w:rsidRPr="006218CB" w:rsidRDefault="00E2014D" w:rsidP="000278BE">
      <w:pPr>
        <w:pStyle w:val="Titre2"/>
        <w:numPr>
          <w:ilvl w:val="0"/>
          <w:numId w:val="3"/>
        </w:numPr>
        <w:ind w:left="284" w:hanging="284"/>
        <w:jc w:val="both"/>
        <w:rPr>
          <w:rFonts w:ascii="Century Gothic" w:hAnsi="Century Gothic"/>
          <w:sz w:val="24"/>
        </w:rPr>
      </w:pPr>
      <w:r w:rsidRPr="006218CB">
        <w:rPr>
          <w:rFonts w:ascii="Century Gothic" w:eastAsia="Calibri" w:hAnsi="Century Gothic" w:cs="Calibri"/>
          <w:b/>
          <w:bCs/>
          <w:color w:val="1F3864"/>
          <w:sz w:val="24"/>
          <w:szCs w:val="25"/>
        </w:rPr>
        <w:t>Contexte, justification du Projet et intérêt du recrutement du poste</w:t>
      </w:r>
    </w:p>
    <w:p w14:paraId="65896F8E" w14:textId="77777777" w:rsidR="00E2014D" w:rsidRPr="00E2014D" w:rsidRDefault="00E2014D" w:rsidP="00925B91">
      <w:pPr>
        <w:jc w:val="both"/>
        <w:rPr>
          <w:rFonts w:ascii="Century Gothic" w:eastAsia="Calibri" w:hAnsi="Century Gothic" w:cs="Calibri"/>
          <w:sz w:val="12"/>
          <w:szCs w:val="22"/>
        </w:rPr>
      </w:pPr>
    </w:p>
    <w:p w14:paraId="64899372" w14:textId="12A451A5" w:rsidR="00E2014D" w:rsidRPr="006218CB" w:rsidRDefault="00E2014D" w:rsidP="00925B91">
      <w:pPr>
        <w:jc w:val="both"/>
        <w:rPr>
          <w:rFonts w:ascii="Century Gothic" w:eastAsia="Calibri" w:hAnsi="Century Gothic" w:cs="Calibri"/>
          <w:sz w:val="23"/>
          <w:szCs w:val="23"/>
        </w:rPr>
      </w:pPr>
      <w:r w:rsidRPr="006218CB">
        <w:rPr>
          <w:rFonts w:ascii="Century Gothic" w:eastAsia="Calibri" w:hAnsi="Century Gothic" w:cs="Calibri"/>
          <w:sz w:val="23"/>
          <w:szCs w:val="23"/>
        </w:rPr>
        <w:t xml:space="preserve">Conformément à l'Accord de Prêt conclu entre la République de Guinée et la </w:t>
      </w:r>
      <w:r w:rsidRPr="006218CB">
        <w:rPr>
          <w:rFonts w:ascii="Century Gothic" w:eastAsia="Calibri" w:hAnsi="Century Gothic" w:cs="Calibri"/>
          <w:b/>
          <w:sz w:val="23"/>
          <w:szCs w:val="23"/>
        </w:rPr>
        <w:t>BADEA</w:t>
      </w:r>
      <w:r w:rsidRPr="006218CB">
        <w:rPr>
          <w:rFonts w:ascii="Century Gothic" w:eastAsia="Calibri" w:hAnsi="Century Gothic" w:cs="Calibri"/>
          <w:sz w:val="23"/>
          <w:szCs w:val="23"/>
        </w:rPr>
        <w:t>,</w:t>
      </w:r>
      <w:r w:rsidR="00E50FB3">
        <w:rPr>
          <w:rFonts w:ascii="Century Gothic" w:eastAsia="Calibri" w:hAnsi="Century Gothic" w:cs="Calibri"/>
          <w:sz w:val="23"/>
          <w:szCs w:val="23"/>
        </w:rPr>
        <w:t xml:space="preserve"> </w:t>
      </w:r>
      <w:r w:rsidRPr="006218CB">
        <w:rPr>
          <w:rFonts w:ascii="Century Gothic" w:eastAsia="Calibri" w:hAnsi="Century Gothic" w:cs="Calibri"/>
          <w:sz w:val="23"/>
          <w:szCs w:val="23"/>
        </w:rPr>
        <w:t xml:space="preserve">l'Emprunteur exécute le Projet par l'intermédiaire du </w:t>
      </w:r>
      <w:proofErr w:type="gramStart"/>
      <w:r w:rsidRPr="006218CB">
        <w:rPr>
          <w:rFonts w:ascii="Century Gothic" w:eastAsia="Calibri" w:hAnsi="Century Gothic" w:cs="Calibri"/>
          <w:b/>
          <w:sz w:val="23"/>
          <w:szCs w:val="23"/>
        </w:rPr>
        <w:t>Ministère de l'Agriculture</w:t>
      </w:r>
      <w:proofErr w:type="gramEnd"/>
      <w:r w:rsidRPr="006218CB">
        <w:rPr>
          <w:rFonts w:ascii="Century Gothic" w:eastAsia="Calibri" w:hAnsi="Century Gothic" w:cs="Calibri"/>
          <w:sz w:val="23"/>
          <w:szCs w:val="23"/>
        </w:rPr>
        <w:t xml:space="preserve">, </w:t>
      </w:r>
      <w:r w:rsidR="006218CB">
        <w:rPr>
          <w:rFonts w:ascii="Century Gothic" w:eastAsia="Calibri" w:hAnsi="Century Gothic" w:cs="Calibri"/>
          <w:sz w:val="23"/>
          <w:szCs w:val="23"/>
        </w:rPr>
        <w:t xml:space="preserve">en tant qu’Agence d’Exécution et </w:t>
      </w:r>
      <w:r w:rsidRPr="006218CB">
        <w:rPr>
          <w:rFonts w:ascii="Century Gothic" w:eastAsia="Calibri" w:hAnsi="Century Gothic" w:cs="Calibri"/>
          <w:sz w:val="23"/>
          <w:szCs w:val="23"/>
        </w:rPr>
        <w:t xml:space="preserve">à travers une </w:t>
      </w:r>
      <w:r w:rsidRPr="006218CB">
        <w:rPr>
          <w:rFonts w:ascii="Century Gothic" w:eastAsia="Calibri" w:hAnsi="Century Gothic" w:cs="Calibri"/>
          <w:b/>
          <w:sz w:val="23"/>
          <w:szCs w:val="23"/>
        </w:rPr>
        <w:t>Unité de Gestion du Projet (UGP)</w:t>
      </w:r>
      <w:r w:rsidRPr="006218CB">
        <w:rPr>
          <w:rFonts w:ascii="Century Gothic" w:eastAsia="Calibri" w:hAnsi="Century Gothic" w:cs="Calibri"/>
          <w:sz w:val="23"/>
          <w:szCs w:val="23"/>
        </w:rPr>
        <w:t xml:space="preserve"> basée à Mamou et quatre Unités d'Exécution du Projet (UEP) implantées à Kankan, Macenta, Boké et Labé. L'Accord de Prêt (Section 3.02) prévoit expressément, au </w:t>
      </w:r>
      <w:r w:rsidR="006218CB">
        <w:rPr>
          <w:rFonts w:ascii="Century Gothic" w:eastAsia="Calibri" w:hAnsi="Century Gothic" w:cs="Calibri"/>
          <w:sz w:val="23"/>
          <w:szCs w:val="23"/>
        </w:rPr>
        <w:t xml:space="preserve">sein du personnel de l'UGP, </w:t>
      </w:r>
      <w:r w:rsidR="00457A23">
        <w:rPr>
          <w:rFonts w:ascii="Century Gothic" w:eastAsia="Calibri" w:hAnsi="Century Gothic" w:cs="Calibri"/>
          <w:b/>
          <w:bCs/>
          <w:sz w:val="23"/>
          <w:szCs w:val="23"/>
        </w:rPr>
        <w:t>un</w:t>
      </w:r>
      <w:r w:rsidR="00457A23" w:rsidRPr="00457A23">
        <w:rPr>
          <w:rFonts w:ascii="Century Gothic" w:eastAsia="Calibri" w:hAnsi="Century Gothic" w:cs="Calibri"/>
          <w:b/>
          <w:bCs/>
          <w:sz w:val="23"/>
          <w:szCs w:val="23"/>
        </w:rPr>
        <w:t xml:space="preserve">(e) </w:t>
      </w:r>
      <w:r w:rsidR="006218CB" w:rsidRPr="006218CB">
        <w:rPr>
          <w:rFonts w:ascii="Century Gothic" w:eastAsia="Calibri" w:hAnsi="Century Gothic" w:cs="Calibri"/>
          <w:b/>
          <w:bCs/>
          <w:sz w:val="23"/>
          <w:szCs w:val="23"/>
        </w:rPr>
        <w:t xml:space="preserve">Ingénieur(e) </w:t>
      </w:r>
      <w:r w:rsidRPr="006218CB">
        <w:rPr>
          <w:rFonts w:ascii="Century Gothic" w:eastAsia="Calibri" w:hAnsi="Century Gothic" w:cs="Calibri"/>
          <w:sz w:val="23"/>
          <w:szCs w:val="23"/>
        </w:rPr>
        <w:t xml:space="preserve">dans le domaine des infrastructures de base couvrant les pistes, les aménagements et les constructions. </w:t>
      </w:r>
    </w:p>
    <w:p w14:paraId="0CEA55BB" w14:textId="77777777" w:rsidR="00E2014D" w:rsidRDefault="00E2014D" w:rsidP="00925B91">
      <w:pPr>
        <w:jc w:val="both"/>
        <w:rPr>
          <w:rFonts w:ascii="Century Gothic" w:eastAsia="Calibri" w:hAnsi="Century Gothic" w:cs="Calibri"/>
          <w:sz w:val="22"/>
          <w:szCs w:val="22"/>
        </w:rPr>
      </w:pPr>
    </w:p>
    <w:p w14:paraId="14E7AE31" w14:textId="249DC29B" w:rsidR="00E2014D" w:rsidRPr="006218CB" w:rsidRDefault="00E2014D" w:rsidP="00925B91">
      <w:pPr>
        <w:jc w:val="both"/>
        <w:rPr>
          <w:rFonts w:ascii="Century Gothic" w:eastAsia="Calibri" w:hAnsi="Century Gothic" w:cs="Calibri"/>
          <w:sz w:val="23"/>
          <w:szCs w:val="23"/>
        </w:rPr>
      </w:pPr>
      <w:r w:rsidRPr="006218CB">
        <w:rPr>
          <w:rFonts w:ascii="Century Gothic" w:eastAsia="Calibri" w:hAnsi="Century Gothic" w:cs="Calibri"/>
          <w:sz w:val="23"/>
          <w:szCs w:val="23"/>
        </w:rPr>
        <w:t xml:space="preserve">Le Projet comporte en effet une composante importante de réhabilitation et de construction d'aménagements hydro-agricoles (AHA), de pistes de désenclavement </w:t>
      </w:r>
      <w:r w:rsidR="00502A31">
        <w:rPr>
          <w:rFonts w:ascii="Century Gothic" w:eastAsia="Calibri" w:hAnsi="Century Gothic" w:cs="Calibri"/>
          <w:sz w:val="23"/>
          <w:szCs w:val="23"/>
        </w:rPr>
        <w:t xml:space="preserve">des zones de production, d’ouvrages de franchissement </w:t>
      </w:r>
      <w:r w:rsidRPr="006218CB">
        <w:rPr>
          <w:rFonts w:ascii="Century Gothic" w:eastAsia="Calibri" w:hAnsi="Century Gothic" w:cs="Calibri"/>
          <w:sz w:val="23"/>
          <w:szCs w:val="23"/>
        </w:rPr>
        <w:t xml:space="preserve">et d'infrastructures socio-économiques connexes (magasins de stockage, marchés ruraux, aires de séchage, etc.). </w:t>
      </w:r>
    </w:p>
    <w:p w14:paraId="17125DAD" w14:textId="77777777" w:rsidR="00E2014D" w:rsidRDefault="00E2014D" w:rsidP="00925B91">
      <w:pPr>
        <w:jc w:val="both"/>
        <w:rPr>
          <w:rFonts w:ascii="Century Gothic" w:eastAsia="Calibri" w:hAnsi="Century Gothic" w:cs="Calibri"/>
          <w:sz w:val="22"/>
          <w:szCs w:val="22"/>
        </w:rPr>
      </w:pPr>
    </w:p>
    <w:p w14:paraId="36A08174" w14:textId="7E898605" w:rsidR="00FB4886" w:rsidRPr="006218CB" w:rsidRDefault="00E2014D" w:rsidP="00925B91">
      <w:pPr>
        <w:jc w:val="both"/>
        <w:rPr>
          <w:rFonts w:ascii="Century Gothic" w:hAnsi="Century Gothic"/>
          <w:sz w:val="23"/>
          <w:szCs w:val="23"/>
        </w:rPr>
      </w:pPr>
      <w:r w:rsidRPr="006218CB">
        <w:rPr>
          <w:rFonts w:ascii="Century Gothic" w:eastAsia="Calibri" w:hAnsi="Century Gothic" w:cs="Calibri"/>
          <w:sz w:val="23"/>
          <w:szCs w:val="23"/>
        </w:rPr>
        <w:t xml:space="preserve">Le présent recrutement vise à doter l'UGP d'une expertise technique de haut niveau, indispensable à la bonne conception, à la supervision et au contrôle de qualité de ces ouvrages, ainsi qu'au respect des délais, des coûts et des normes techniques et environnementales exigés par les </w:t>
      </w:r>
      <w:r w:rsidR="000C48FA">
        <w:rPr>
          <w:rFonts w:ascii="Century Gothic" w:eastAsia="Calibri" w:hAnsi="Century Gothic" w:cs="Calibri"/>
          <w:sz w:val="23"/>
          <w:szCs w:val="23"/>
        </w:rPr>
        <w:t>partenaires techniques et financiers</w:t>
      </w:r>
      <w:r w:rsidRPr="006218CB">
        <w:rPr>
          <w:rFonts w:ascii="Century Gothic" w:eastAsia="Calibri" w:hAnsi="Century Gothic" w:cs="Calibri"/>
          <w:sz w:val="23"/>
          <w:szCs w:val="23"/>
        </w:rPr>
        <w:t>.</w:t>
      </w:r>
    </w:p>
    <w:p w14:paraId="4692FD2E" w14:textId="77777777" w:rsidR="00E2014D" w:rsidRPr="006218CB" w:rsidRDefault="00E2014D" w:rsidP="00E2014D">
      <w:pPr>
        <w:pStyle w:val="Titre2"/>
        <w:jc w:val="both"/>
        <w:rPr>
          <w:rFonts w:ascii="Century Gothic" w:eastAsia="Calibri" w:hAnsi="Century Gothic" w:cs="Calibri"/>
          <w:b/>
          <w:bCs/>
          <w:color w:val="1F3864"/>
          <w:sz w:val="24"/>
          <w:szCs w:val="25"/>
        </w:rPr>
      </w:pPr>
    </w:p>
    <w:p w14:paraId="1007B6D7" w14:textId="77777777" w:rsidR="00FB4886" w:rsidRPr="006218CB" w:rsidRDefault="00E2014D" w:rsidP="00E2014D">
      <w:pPr>
        <w:pStyle w:val="Titre2"/>
        <w:numPr>
          <w:ilvl w:val="0"/>
          <w:numId w:val="3"/>
        </w:numPr>
        <w:ind w:left="284" w:hanging="284"/>
        <w:jc w:val="both"/>
        <w:rPr>
          <w:rFonts w:ascii="Century Gothic" w:hAnsi="Century Gothic"/>
          <w:sz w:val="24"/>
        </w:rPr>
      </w:pPr>
      <w:r w:rsidRPr="006218CB">
        <w:rPr>
          <w:rFonts w:ascii="Century Gothic" w:eastAsia="Calibri" w:hAnsi="Century Gothic" w:cs="Calibri"/>
          <w:b/>
          <w:bCs/>
          <w:color w:val="1F3864"/>
          <w:sz w:val="24"/>
          <w:szCs w:val="25"/>
        </w:rPr>
        <w:t>Qualifications requises pour le poste</w:t>
      </w:r>
    </w:p>
    <w:p w14:paraId="12FE0384" w14:textId="77777777" w:rsidR="00E2014D" w:rsidRPr="00E2014D" w:rsidRDefault="00E2014D" w:rsidP="00E2014D">
      <w:pPr>
        <w:pStyle w:val="Paragraphedeliste"/>
        <w:ind w:left="504"/>
        <w:jc w:val="both"/>
        <w:rPr>
          <w:rFonts w:ascii="Century Gothic" w:hAnsi="Century Gothic"/>
          <w:sz w:val="12"/>
          <w:szCs w:val="12"/>
        </w:rPr>
      </w:pPr>
    </w:p>
    <w:p w14:paraId="35D99547" w14:textId="4F14D98D" w:rsidR="00FB4886" w:rsidRPr="006218CB" w:rsidRDefault="00F30EE3" w:rsidP="00E2014D">
      <w:pPr>
        <w:pStyle w:val="Paragraphedeliste"/>
        <w:numPr>
          <w:ilvl w:val="0"/>
          <w:numId w:val="2"/>
        </w:numPr>
        <w:ind w:left="567" w:hanging="283"/>
        <w:jc w:val="both"/>
        <w:rPr>
          <w:rFonts w:ascii="Century Gothic" w:hAnsi="Century Gothic"/>
          <w:sz w:val="23"/>
          <w:szCs w:val="23"/>
        </w:rPr>
      </w:pPr>
      <w:r>
        <w:rPr>
          <w:rFonts w:ascii="Century Gothic" w:eastAsia="Calibri" w:hAnsi="Century Gothic" w:cs="Calibri"/>
          <w:sz w:val="23"/>
          <w:szCs w:val="23"/>
        </w:rPr>
        <w:t>Ê</w:t>
      </w:r>
      <w:r w:rsidRPr="006218CB">
        <w:rPr>
          <w:rFonts w:ascii="Century Gothic" w:eastAsia="Calibri" w:hAnsi="Century Gothic" w:cs="Calibri"/>
          <w:sz w:val="23"/>
          <w:szCs w:val="23"/>
        </w:rPr>
        <w:t>tre</w:t>
      </w:r>
      <w:r w:rsidR="00E2014D" w:rsidRPr="006218CB">
        <w:rPr>
          <w:rFonts w:ascii="Century Gothic" w:eastAsia="Calibri" w:hAnsi="Century Gothic" w:cs="Calibri"/>
          <w:sz w:val="23"/>
          <w:szCs w:val="23"/>
        </w:rPr>
        <w:t xml:space="preserve"> titulaire d'un diplôme d'ingénieur (Bac+5 au moins) en Génie Civil, Génie Rural, Travaux Publics ou discipline équivalente, délivré par une école ou université reconnue ;</w:t>
      </w:r>
    </w:p>
    <w:p w14:paraId="774092B7" w14:textId="77777777" w:rsidR="006218CB" w:rsidRPr="006218CB" w:rsidRDefault="006218CB" w:rsidP="006218CB">
      <w:pPr>
        <w:pStyle w:val="Paragraphedeliste"/>
        <w:ind w:left="567"/>
        <w:jc w:val="both"/>
        <w:rPr>
          <w:rFonts w:ascii="Century Gothic" w:hAnsi="Century Gothic"/>
          <w:sz w:val="10"/>
          <w:szCs w:val="10"/>
        </w:rPr>
      </w:pPr>
    </w:p>
    <w:p w14:paraId="03497317" w14:textId="77777777" w:rsidR="00FB4886" w:rsidRPr="006218CB" w:rsidRDefault="00E2014D" w:rsidP="00E2014D">
      <w:pPr>
        <w:pStyle w:val="Paragraphedeliste"/>
        <w:numPr>
          <w:ilvl w:val="0"/>
          <w:numId w:val="2"/>
        </w:numPr>
        <w:ind w:left="567" w:hanging="283"/>
        <w:jc w:val="both"/>
        <w:rPr>
          <w:rFonts w:ascii="Century Gothic" w:hAnsi="Century Gothic"/>
          <w:sz w:val="23"/>
          <w:szCs w:val="23"/>
        </w:rPr>
      </w:pPr>
      <w:r w:rsidRPr="006218CB">
        <w:rPr>
          <w:rFonts w:ascii="Century Gothic" w:eastAsia="Calibri" w:hAnsi="Century Gothic" w:cs="Calibri"/>
          <w:sz w:val="23"/>
          <w:szCs w:val="23"/>
        </w:rPr>
        <w:t>Justifier d'une expérience professionnelle générale d'au moins quinze (15) ans, dont au moins dix (10) ans dans la conception, le suivi et le contrôle de travaux d'infrastructures rurales (pistes rurales, aménagements hydro-agricoles, bâtiments et ouvrages connexes) ;</w:t>
      </w:r>
    </w:p>
    <w:p w14:paraId="33D0EF88" w14:textId="77777777" w:rsidR="00E2014D" w:rsidRPr="006218CB" w:rsidRDefault="00E2014D" w:rsidP="00E2014D">
      <w:pPr>
        <w:pStyle w:val="Paragraphedeliste"/>
        <w:ind w:left="567"/>
        <w:jc w:val="both"/>
        <w:rPr>
          <w:rFonts w:ascii="Century Gothic" w:hAnsi="Century Gothic"/>
          <w:sz w:val="10"/>
          <w:szCs w:val="10"/>
        </w:rPr>
      </w:pPr>
    </w:p>
    <w:p w14:paraId="7181F465" w14:textId="71E6CBC7" w:rsidR="00FB4886" w:rsidRPr="006218CB" w:rsidRDefault="00E2014D" w:rsidP="00E2014D">
      <w:pPr>
        <w:pStyle w:val="Paragraphedeliste"/>
        <w:numPr>
          <w:ilvl w:val="0"/>
          <w:numId w:val="2"/>
        </w:numPr>
        <w:ind w:left="567" w:hanging="283"/>
        <w:jc w:val="both"/>
        <w:rPr>
          <w:rFonts w:ascii="Century Gothic" w:hAnsi="Century Gothic"/>
          <w:sz w:val="23"/>
          <w:szCs w:val="23"/>
        </w:rPr>
      </w:pPr>
      <w:r w:rsidRPr="006218CB">
        <w:rPr>
          <w:rFonts w:ascii="Century Gothic" w:eastAsia="Calibri" w:hAnsi="Century Gothic" w:cs="Calibri"/>
          <w:sz w:val="23"/>
          <w:szCs w:val="23"/>
        </w:rPr>
        <w:lastRenderedPageBreak/>
        <w:t xml:space="preserve">Avoir une expérience avérée dans la mise en œuvre de projets financés par des </w:t>
      </w:r>
      <w:r w:rsidR="000C48FA">
        <w:rPr>
          <w:rFonts w:ascii="Century Gothic" w:eastAsia="Calibri" w:hAnsi="Century Gothic" w:cs="Calibri"/>
          <w:sz w:val="23"/>
          <w:szCs w:val="23"/>
        </w:rPr>
        <w:t>partenaires techniques et financiers</w:t>
      </w:r>
      <w:r w:rsidR="000C48FA" w:rsidRPr="006218CB">
        <w:rPr>
          <w:rFonts w:ascii="Century Gothic" w:eastAsia="Calibri" w:hAnsi="Century Gothic" w:cs="Calibri"/>
          <w:sz w:val="23"/>
          <w:szCs w:val="23"/>
        </w:rPr>
        <w:t xml:space="preserve"> </w:t>
      </w:r>
      <w:r w:rsidRPr="006218CB">
        <w:rPr>
          <w:rFonts w:ascii="Century Gothic" w:eastAsia="Calibri" w:hAnsi="Century Gothic" w:cs="Calibri"/>
          <w:sz w:val="23"/>
          <w:szCs w:val="23"/>
        </w:rPr>
        <w:t xml:space="preserve">multilatéraux ou bilatéraux (BADEA, </w:t>
      </w:r>
      <w:r w:rsidR="00457A23" w:rsidRPr="006218CB">
        <w:rPr>
          <w:rFonts w:ascii="Century Gothic" w:eastAsia="Calibri" w:hAnsi="Century Gothic" w:cs="Calibri"/>
          <w:sz w:val="23"/>
          <w:szCs w:val="23"/>
        </w:rPr>
        <w:t>OFID, FSD</w:t>
      </w:r>
      <w:r w:rsidR="00457A23">
        <w:rPr>
          <w:rFonts w:ascii="Century Gothic" w:eastAsia="Calibri" w:hAnsi="Century Gothic" w:cs="Calibri"/>
          <w:sz w:val="23"/>
          <w:szCs w:val="23"/>
        </w:rPr>
        <w:t>,</w:t>
      </w:r>
      <w:r w:rsidR="00457A23" w:rsidRPr="006218CB">
        <w:rPr>
          <w:rFonts w:ascii="Century Gothic" w:eastAsia="Calibri" w:hAnsi="Century Gothic" w:cs="Calibri"/>
          <w:sz w:val="23"/>
          <w:szCs w:val="23"/>
        </w:rPr>
        <w:t xml:space="preserve"> </w:t>
      </w:r>
      <w:r w:rsidRPr="006218CB">
        <w:rPr>
          <w:rFonts w:ascii="Century Gothic" w:eastAsia="Calibri" w:hAnsi="Century Gothic" w:cs="Calibri"/>
          <w:sz w:val="23"/>
          <w:szCs w:val="23"/>
        </w:rPr>
        <w:t xml:space="preserve">BAD, </w:t>
      </w:r>
      <w:r w:rsidR="00457A23">
        <w:rPr>
          <w:rFonts w:ascii="Century Gothic" w:eastAsia="Calibri" w:hAnsi="Century Gothic" w:cs="Calibri"/>
          <w:sz w:val="23"/>
          <w:szCs w:val="23"/>
        </w:rPr>
        <w:t>Banque mondiale, FIDA</w:t>
      </w:r>
      <w:r w:rsidRPr="006218CB">
        <w:rPr>
          <w:rFonts w:ascii="Century Gothic" w:eastAsia="Calibri" w:hAnsi="Century Gothic" w:cs="Calibri"/>
          <w:sz w:val="23"/>
          <w:szCs w:val="23"/>
        </w:rPr>
        <w:t xml:space="preserve"> ou similaires) ; une expérience antérieure au sein d'une UGP/UEP </w:t>
      </w:r>
      <w:r w:rsidR="00EF49F4">
        <w:rPr>
          <w:rFonts w:ascii="Century Gothic" w:eastAsia="Calibri" w:hAnsi="Century Gothic" w:cs="Calibri"/>
          <w:sz w:val="23"/>
          <w:szCs w:val="23"/>
        </w:rPr>
        <w:t xml:space="preserve">d’un des </w:t>
      </w:r>
      <w:r w:rsidR="000C48FA">
        <w:rPr>
          <w:rFonts w:ascii="Century Gothic" w:eastAsia="Calibri" w:hAnsi="Century Gothic" w:cs="Calibri"/>
          <w:sz w:val="23"/>
          <w:szCs w:val="23"/>
        </w:rPr>
        <w:t>partenaires techniques et financiers</w:t>
      </w:r>
      <w:r w:rsidR="00EF49F4">
        <w:rPr>
          <w:rFonts w:ascii="Century Gothic" w:eastAsia="Calibri" w:hAnsi="Century Gothic" w:cs="Calibri"/>
          <w:sz w:val="23"/>
          <w:szCs w:val="23"/>
        </w:rPr>
        <w:t xml:space="preserve"> du projet </w:t>
      </w:r>
      <w:r w:rsidRPr="006218CB">
        <w:rPr>
          <w:rFonts w:ascii="Century Gothic" w:eastAsia="Calibri" w:hAnsi="Century Gothic" w:cs="Calibri"/>
          <w:sz w:val="23"/>
          <w:szCs w:val="23"/>
        </w:rPr>
        <w:t>constitue un atout ;</w:t>
      </w:r>
    </w:p>
    <w:p w14:paraId="2189BC2E" w14:textId="77777777" w:rsidR="00E2014D" w:rsidRPr="00457A23" w:rsidRDefault="00E2014D" w:rsidP="00E2014D">
      <w:pPr>
        <w:pStyle w:val="Paragraphedeliste"/>
        <w:ind w:left="567"/>
        <w:jc w:val="both"/>
        <w:rPr>
          <w:rFonts w:ascii="Century Gothic" w:hAnsi="Century Gothic"/>
          <w:sz w:val="10"/>
          <w:szCs w:val="10"/>
        </w:rPr>
      </w:pPr>
    </w:p>
    <w:p w14:paraId="3C05035B" w14:textId="77777777" w:rsidR="00FB4886" w:rsidRPr="006218CB" w:rsidRDefault="00E2014D" w:rsidP="00E2014D">
      <w:pPr>
        <w:pStyle w:val="Paragraphedeliste"/>
        <w:numPr>
          <w:ilvl w:val="0"/>
          <w:numId w:val="2"/>
        </w:numPr>
        <w:ind w:left="567" w:hanging="283"/>
        <w:jc w:val="both"/>
        <w:rPr>
          <w:rFonts w:ascii="Century Gothic" w:hAnsi="Century Gothic"/>
          <w:sz w:val="23"/>
          <w:szCs w:val="23"/>
        </w:rPr>
      </w:pPr>
      <w:r w:rsidRPr="006218CB">
        <w:rPr>
          <w:rFonts w:ascii="Century Gothic" w:eastAsia="Calibri" w:hAnsi="Century Gothic" w:cs="Calibri"/>
          <w:sz w:val="23"/>
          <w:szCs w:val="23"/>
        </w:rPr>
        <w:t>Maîtriser les outils de conception et de dimensionnement technique (AutoCAD, logiciels de calcul de structures, logiciels de conception de pistes/aménagements) ;</w:t>
      </w:r>
    </w:p>
    <w:p w14:paraId="275EA150" w14:textId="77777777" w:rsidR="00E2014D" w:rsidRPr="00457A23" w:rsidRDefault="00E2014D" w:rsidP="00E2014D">
      <w:pPr>
        <w:pStyle w:val="Paragraphedeliste"/>
        <w:ind w:left="567"/>
        <w:jc w:val="both"/>
        <w:rPr>
          <w:rFonts w:ascii="Century Gothic" w:hAnsi="Century Gothic"/>
          <w:sz w:val="10"/>
          <w:szCs w:val="10"/>
        </w:rPr>
      </w:pPr>
    </w:p>
    <w:p w14:paraId="745F3913" w14:textId="1867EF7F" w:rsidR="00FB4886" w:rsidRPr="006218CB" w:rsidRDefault="00E2014D" w:rsidP="00E2014D">
      <w:pPr>
        <w:pStyle w:val="Paragraphedeliste"/>
        <w:numPr>
          <w:ilvl w:val="0"/>
          <w:numId w:val="2"/>
        </w:numPr>
        <w:ind w:left="567" w:hanging="283"/>
        <w:jc w:val="both"/>
        <w:rPr>
          <w:rFonts w:ascii="Century Gothic" w:hAnsi="Century Gothic"/>
          <w:sz w:val="23"/>
          <w:szCs w:val="23"/>
        </w:rPr>
      </w:pPr>
      <w:r w:rsidRPr="006218CB">
        <w:rPr>
          <w:rFonts w:ascii="Century Gothic" w:eastAsia="Calibri" w:hAnsi="Century Gothic" w:cs="Calibri"/>
          <w:sz w:val="23"/>
          <w:szCs w:val="23"/>
        </w:rPr>
        <w:t xml:space="preserve">Avoir une bonne connaissance des procédures de passation des marchés de travaux et des procédures de supervision de chantier des </w:t>
      </w:r>
      <w:r w:rsidR="000C48FA">
        <w:rPr>
          <w:rFonts w:ascii="Century Gothic" w:eastAsia="Calibri" w:hAnsi="Century Gothic" w:cs="Calibri"/>
          <w:sz w:val="23"/>
          <w:szCs w:val="23"/>
        </w:rPr>
        <w:t>partenaires techniques et financiers</w:t>
      </w:r>
      <w:r w:rsidRPr="006218CB">
        <w:rPr>
          <w:rFonts w:ascii="Century Gothic" w:eastAsia="Calibri" w:hAnsi="Century Gothic" w:cs="Calibri"/>
          <w:sz w:val="23"/>
          <w:szCs w:val="23"/>
        </w:rPr>
        <w:t xml:space="preserve"> internationaux ;</w:t>
      </w:r>
    </w:p>
    <w:p w14:paraId="041D84E4" w14:textId="77777777" w:rsidR="00E2014D" w:rsidRPr="00457A23" w:rsidRDefault="00E2014D" w:rsidP="00E2014D">
      <w:pPr>
        <w:pStyle w:val="Paragraphedeliste"/>
        <w:ind w:left="567"/>
        <w:jc w:val="both"/>
        <w:rPr>
          <w:rFonts w:ascii="Century Gothic" w:hAnsi="Century Gothic"/>
          <w:sz w:val="10"/>
          <w:szCs w:val="10"/>
        </w:rPr>
      </w:pPr>
    </w:p>
    <w:p w14:paraId="7B7FE362" w14:textId="77777777" w:rsidR="00FB4886" w:rsidRPr="006218CB" w:rsidRDefault="00E2014D" w:rsidP="00E2014D">
      <w:pPr>
        <w:pStyle w:val="Paragraphedeliste"/>
        <w:numPr>
          <w:ilvl w:val="0"/>
          <w:numId w:val="2"/>
        </w:numPr>
        <w:ind w:left="567" w:hanging="283"/>
        <w:jc w:val="both"/>
        <w:rPr>
          <w:rFonts w:ascii="Century Gothic" w:hAnsi="Century Gothic"/>
          <w:sz w:val="23"/>
          <w:szCs w:val="23"/>
        </w:rPr>
      </w:pPr>
      <w:r w:rsidRPr="006218CB">
        <w:rPr>
          <w:rFonts w:ascii="Century Gothic" w:eastAsia="Calibri" w:hAnsi="Century Gothic" w:cs="Calibri"/>
          <w:sz w:val="23"/>
          <w:szCs w:val="23"/>
        </w:rPr>
        <w:t>Avoir une bonne capacité rédactionnelle (rapports techniques) et une bonne maîtrise des outils bureautiques courants ;</w:t>
      </w:r>
    </w:p>
    <w:p w14:paraId="74432E85" w14:textId="77777777" w:rsidR="00E2014D" w:rsidRPr="00457A23" w:rsidRDefault="00E2014D" w:rsidP="00E2014D">
      <w:pPr>
        <w:pStyle w:val="Paragraphedeliste"/>
        <w:ind w:left="567"/>
        <w:jc w:val="both"/>
        <w:rPr>
          <w:rFonts w:ascii="Century Gothic" w:hAnsi="Century Gothic"/>
          <w:sz w:val="10"/>
          <w:szCs w:val="10"/>
        </w:rPr>
      </w:pPr>
    </w:p>
    <w:p w14:paraId="505C9156" w14:textId="46390821" w:rsidR="00FB4886" w:rsidRPr="006218CB" w:rsidRDefault="00F30EE3" w:rsidP="00E2014D">
      <w:pPr>
        <w:pStyle w:val="Paragraphedeliste"/>
        <w:numPr>
          <w:ilvl w:val="0"/>
          <w:numId w:val="2"/>
        </w:numPr>
        <w:ind w:left="567" w:hanging="283"/>
        <w:jc w:val="both"/>
        <w:rPr>
          <w:rFonts w:ascii="Century Gothic" w:hAnsi="Century Gothic"/>
          <w:sz w:val="23"/>
          <w:szCs w:val="23"/>
        </w:rPr>
      </w:pPr>
      <w:r w:rsidRPr="006218CB">
        <w:rPr>
          <w:rFonts w:ascii="Century Gothic" w:eastAsia="Calibri" w:hAnsi="Century Gothic" w:cs="Calibri"/>
          <w:sz w:val="23"/>
          <w:szCs w:val="23"/>
        </w:rPr>
        <w:t>Être</w:t>
      </w:r>
      <w:r w:rsidR="00E2014D" w:rsidRPr="006218CB">
        <w:rPr>
          <w:rFonts w:ascii="Century Gothic" w:eastAsia="Calibri" w:hAnsi="Century Gothic" w:cs="Calibri"/>
          <w:sz w:val="23"/>
          <w:szCs w:val="23"/>
        </w:rPr>
        <w:t xml:space="preserve"> titulaire du permis de conduire et disposé(e) à effectuer de fréquentes missions de terrain, y compris en zones rurales enclavées.</w:t>
      </w:r>
    </w:p>
    <w:p w14:paraId="0A40752D" w14:textId="77777777" w:rsidR="00E2014D" w:rsidRPr="00E2014D" w:rsidRDefault="00E2014D" w:rsidP="00457A23">
      <w:pPr>
        <w:pStyle w:val="Titre2"/>
        <w:jc w:val="both"/>
        <w:rPr>
          <w:rFonts w:ascii="Century Gothic" w:eastAsia="Calibri" w:hAnsi="Century Gothic" w:cs="Calibri"/>
          <w:b/>
          <w:bCs/>
          <w:color w:val="1F3864"/>
          <w:sz w:val="24"/>
          <w:szCs w:val="25"/>
        </w:rPr>
      </w:pPr>
    </w:p>
    <w:p w14:paraId="65DBE629" w14:textId="77777777" w:rsidR="00FB4886" w:rsidRPr="00925B91" w:rsidRDefault="00E2014D" w:rsidP="00E2014D">
      <w:pPr>
        <w:pStyle w:val="Titre2"/>
        <w:numPr>
          <w:ilvl w:val="0"/>
          <w:numId w:val="3"/>
        </w:numPr>
        <w:ind w:left="426" w:hanging="426"/>
        <w:jc w:val="both"/>
        <w:rPr>
          <w:rFonts w:ascii="Century Gothic" w:hAnsi="Century Gothic"/>
        </w:rPr>
      </w:pPr>
      <w:r w:rsidRPr="006218CB">
        <w:rPr>
          <w:rFonts w:ascii="Century Gothic" w:eastAsia="Calibri" w:hAnsi="Century Gothic" w:cs="Calibri"/>
          <w:b/>
          <w:bCs/>
          <w:color w:val="1F3864"/>
          <w:sz w:val="24"/>
          <w:szCs w:val="25"/>
        </w:rPr>
        <w:t>Responsabilités et principales tâches</w:t>
      </w:r>
    </w:p>
    <w:p w14:paraId="4019902E" w14:textId="77777777" w:rsidR="00E2014D" w:rsidRPr="00E2014D" w:rsidRDefault="00E2014D" w:rsidP="00E2014D">
      <w:pPr>
        <w:pStyle w:val="Paragraphedeliste"/>
        <w:ind w:left="504"/>
        <w:jc w:val="both"/>
        <w:rPr>
          <w:rFonts w:ascii="Century Gothic" w:hAnsi="Century Gothic"/>
          <w:sz w:val="12"/>
          <w:szCs w:val="12"/>
        </w:rPr>
      </w:pPr>
    </w:p>
    <w:p w14:paraId="2FBD1405" w14:textId="77777777" w:rsidR="00FB4886" w:rsidRPr="00457A23" w:rsidRDefault="00E2014D" w:rsidP="00E2014D">
      <w:pPr>
        <w:pStyle w:val="Paragraphedeliste"/>
        <w:numPr>
          <w:ilvl w:val="0"/>
          <w:numId w:val="2"/>
        </w:numPr>
        <w:ind w:left="567" w:hanging="283"/>
        <w:jc w:val="both"/>
        <w:rPr>
          <w:rFonts w:ascii="Century Gothic" w:hAnsi="Century Gothic"/>
          <w:sz w:val="23"/>
          <w:szCs w:val="23"/>
        </w:rPr>
      </w:pPr>
      <w:r w:rsidRPr="00457A23">
        <w:rPr>
          <w:rFonts w:ascii="Century Gothic" w:eastAsia="Calibri" w:hAnsi="Century Gothic" w:cs="Calibri"/>
          <w:sz w:val="23"/>
          <w:szCs w:val="23"/>
        </w:rPr>
        <w:t>Assurer la supervision technique de la conception et de l'exécution des infrastructures financées par le Projet (pistes rurales, aménagements hydro-agricoles, constructions socio-économiques) ;</w:t>
      </w:r>
    </w:p>
    <w:p w14:paraId="03B5DF75" w14:textId="77777777" w:rsidR="00E2014D" w:rsidRPr="00457A23" w:rsidRDefault="00E2014D" w:rsidP="00E2014D">
      <w:pPr>
        <w:pStyle w:val="Paragraphedeliste"/>
        <w:ind w:left="567"/>
        <w:jc w:val="both"/>
        <w:rPr>
          <w:rFonts w:ascii="Century Gothic" w:hAnsi="Century Gothic"/>
          <w:sz w:val="10"/>
          <w:szCs w:val="10"/>
        </w:rPr>
      </w:pPr>
    </w:p>
    <w:p w14:paraId="734A4499" w14:textId="77777777" w:rsidR="00FB4886" w:rsidRPr="00457A23" w:rsidRDefault="00E2014D" w:rsidP="00E2014D">
      <w:pPr>
        <w:pStyle w:val="Paragraphedeliste"/>
        <w:numPr>
          <w:ilvl w:val="0"/>
          <w:numId w:val="2"/>
        </w:numPr>
        <w:ind w:left="567" w:hanging="283"/>
        <w:jc w:val="both"/>
        <w:rPr>
          <w:rFonts w:ascii="Century Gothic" w:hAnsi="Century Gothic"/>
          <w:sz w:val="23"/>
          <w:szCs w:val="23"/>
        </w:rPr>
      </w:pPr>
      <w:r w:rsidRPr="00457A23">
        <w:rPr>
          <w:rFonts w:ascii="Century Gothic" w:eastAsia="Calibri" w:hAnsi="Century Gothic" w:cs="Calibri"/>
          <w:sz w:val="23"/>
          <w:szCs w:val="23"/>
        </w:rPr>
        <w:t>Elaborer et/ou valider les termes de référence, cahiers des charges techniques et dossiers d'appel d'offres (DAO) relatifs aux infrastructures ;</w:t>
      </w:r>
    </w:p>
    <w:p w14:paraId="03368B29" w14:textId="77777777" w:rsidR="00E2014D" w:rsidRPr="00457A23" w:rsidRDefault="00E2014D" w:rsidP="00E2014D">
      <w:pPr>
        <w:pStyle w:val="Paragraphedeliste"/>
        <w:ind w:left="567"/>
        <w:jc w:val="both"/>
        <w:rPr>
          <w:rFonts w:ascii="Century Gothic" w:hAnsi="Century Gothic"/>
          <w:sz w:val="10"/>
          <w:szCs w:val="10"/>
        </w:rPr>
      </w:pPr>
    </w:p>
    <w:p w14:paraId="5E8554D2" w14:textId="46BA018A" w:rsidR="00FB4886" w:rsidRPr="00457A23" w:rsidRDefault="00E2014D" w:rsidP="00E2014D">
      <w:pPr>
        <w:pStyle w:val="Paragraphedeliste"/>
        <w:numPr>
          <w:ilvl w:val="0"/>
          <w:numId w:val="2"/>
        </w:numPr>
        <w:ind w:left="567" w:hanging="283"/>
        <w:jc w:val="both"/>
        <w:rPr>
          <w:rFonts w:ascii="Century Gothic" w:hAnsi="Century Gothic"/>
          <w:sz w:val="23"/>
          <w:szCs w:val="23"/>
        </w:rPr>
      </w:pPr>
      <w:r w:rsidRPr="00457A23">
        <w:rPr>
          <w:rFonts w:ascii="Century Gothic" w:eastAsia="Calibri" w:hAnsi="Century Gothic" w:cs="Calibri"/>
          <w:sz w:val="23"/>
          <w:szCs w:val="23"/>
        </w:rPr>
        <w:t>Assurer le suivi et le contrôle de la qualité des travaux exécutés par les entreprises, en liaison avec les bureaux de contrôle</w:t>
      </w:r>
      <w:r w:rsidR="00F978A3">
        <w:rPr>
          <w:rFonts w:ascii="Century Gothic" w:eastAsia="Calibri" w:hAnsi="Century Gothic" w:cs="Calibri"/>
          <w:sz w:val="23"/>
          <w:szCs w:val="23"/>
        </w:rPr>
        <w:t xml:space="preserve">, les directions techniques concernées </w:t>
      </w:r>
      <w:r w:rsidRPr="00457A23">
        <w:rPr>
          <w:rFonts w:ascii="Century Gothic" w:eastAsia="Calibri" w:hAnsi="Century Gothic" w:cs="Calibri"/>
          <w:sz w:val="23"/>
          <w:szCs w:val="23"/>
        </w:rPr>
        <w:t>et de maîtrise d'œuvre ;</w:t>
      </w:r>
    </w:p>
    <w:p w14:paraId="3C13ED95" w14:textId="77777777" w:rsidR="00E2014D" w:rsidRPr="00457A23" w:rsidRDefault="00E2014D" w:rsidP="00E2014D">
      <w:pPr>
        <w:pStyle w:val="Paragraphedeliste"/>
        <w:ind w:left="567"/>
        <w:jc w:val="both"/>
        <w:rPr>
          <w:rFonts w:ascii="Century Gothic" w:hAnsi="Century Gothic"/>
          <w:sz w:val="10"/>
          <w:szCs w:val="10"/>
        </w:rPr>
      </w:pPr>
    </w:p>
    <w:p w14:paraId="638E502F" w14:textId="77777777" w:rsidR="00FB4886" w:rsidRPr="00457A23" w:rsidRDefault="00E2014D" w:rsidP="00E2014D">
      <w:pPr>
        <w:pStyle w:val="Paragraphedeliste"/>
        <w:numPr>
          <w:ilvl w:val="0"/>
          <w:numId w:val="2"/>
        </w:numPr>
        <w:ind w:left="567" w:hanging="283"/>
        <w:jc w:val="both"/>
        <w:rPr>
          <w:rFonts w:ascii="Century Gothic" w:hAnsi="Century Gothic"/>
          <w:sz w:val="23"/>
          <w:szCs w:val="23"/>
        </w:rPr>
      </w:pPr>
      <w:r w:rsidRPr="00457A23">
        <w:rPr>
          <w:rFonts w:ascii="Century Gothic" w:eastAsia="Calibri" w:hAnsi="Century Gothic" w:cs="Calibri"/>
          <w:sz w:val="23"/>
          <w:szCs w:val="23"/>
        </w:rPr>
        <w:t xml:space="preserve">Participer aux réceptions provisoires et définitives des ouvrages et infrastructures </w:t>
      </w:r>
      <w:proofErr w:type="gramStart"/>
      <w:r w:rsidRPr="00457A23">
        <w:rPr>
          <w:rFonts w:ascii="Century Gothic" w:eastAsia="Calibri" w:hAnsi="Century Gothic" w:cs="Calibri"/>
          <w:sz w:val="23"/>
          <w:szCs w:val="23"/>
        </w:rPr>
        <w:t>réalisés;</w:t>
      </w:r>
      <w:proofErr w:type="gramEnd"/>
    </w:p>
    <w:p w14:paraId="65A6F9DB" w14:textId="77777777" w:rsidR="00E2014D" w:rsidRPr="00457A23" w:rsidRDefault="00E2014D" w:rsidP="00E2014D">
      <w:pPr>
        <w:pStyle w:val="Paragraphedeliste"/>
        <w:ind w:left="567"/>
        <w:jc w:val="both"/>
        <w:rPr>
          <w:rFonts w:ascii="Century Gothic" w:hAnsi="Century Gothic"/>
          <w:sz w:val="10"/>
          <w:szCs w:val="10"/>
        </w:rPr>
      </w:pPr>
    </w:p>
    <w:p w14:paraId="51CC3E25" w14:textId="77777777" w:rsidR="00FB4886" w:rsidRPr="00457A23" w:rsidRDefault="00E2014D" w:rsidP="00E2014D">
      <w:pPr>
        <w:pStyle w:val="Paragraphedeliste"/>
        <w:numPr>
          <w:ilvl w:val="0"/>
          <w:numId w:val="2"/>
        </w:numPr>
        <w:ind w:left="567" w:hanging="283"/>
        <w:jc w:val="both"/>
        <w:rPr>
          <w:rFonts w:ascii="Century Gothic" w:hAnsi="Century Gothic"/>
          <w:sz w:val="23"/>
          <w:szCs w:val="23"/>
        </w:rPr>
      </w:pPr>
      <w:r w:rsidRPr="00457A23">
        <w:rPr>
          <w:rFonts w:ascii="Century Gothic" w:eastAsia="Calibri" w:hAnsi="Century Gothic" w:cs="Calibri"/>
          <w:sz w:val="23"/>
          <w:szCs w:val="23"/>
        </w:rPr>
        <w:t>Contribuer à l'élaboration du Plan de Travail et Budget Annuel (PTBA) pour la composante 1 (Développement des infrastructures de production agricole</w:t>
      </w:r>
      <w:proofErr w:type="gramStart"/>
      <w:r w:rsidRPr="00457A23">
        <w:rPr>
          <w:rFonts w:ascii="Century Gothic" w:eastAsia="Calibri" w:hAnsi="Century Gothic" w:cs="Calibri"/>
          <w:sz w:val="23"/>
          <w:szCs w:val="23"/>
        </w:rPr>
        <w:t>);</w:t>
      </w:r>
      <w:proofErr w:type="gramEnd"/>
    </w:p>
    <w:p w14:paraId="2378E763" w14:textId="77777777" w:rsidR="00E2014D" w:rsidRPr="00457A23" w:rsidRDefault="00E2014D" w:rsidP="00E2014D">
      <w:pPr>
        <w:pStyle w:val="Paragraphedeliste"/>
        <w:ind w:left="567"/>
        <w:jc w:val="both"/>
        <w:rPr>
          <w:rFonts w:ascii="Century Gothic" w:hAnsi="Century Gothic"/>
          <w:sz w:val="10"/>
          <w:szCs w:val="10"/>
        </w:rPr>
      </w:pPr>
    </w:p>
    <w:p w14:paraId="7051818D" w14:textId="77777777" w:rsidR="00FB4886" w:rsidRPr="00457A23" w:rsidRDefault="00E2014D" w:rsidP="00E2014D">
      <w:pPr>
        <w:pStyle w:val="Paragraphedeliste"/>
        <w:numPr>
          <w:ilvl w:val="0"/>
          <w:numId w:val="2"/>
        </w:numPr>
        <w:ind w:left="567" w:hanging="283"/>
        <w:jc w:val="both"/>
        <w:rPr>
          <w:rFonts w:ascii="Century Gothic" w:hAnsi="Century Gothic"/>
          <w:sz w:val="23"/>
          <w:szCs w:val="23"/>
        </w:rPr>
      </w:pPr>
      <w:r w:rsidRPr="00457A23">
        <w:rPr>
          <w:rFonts w:ascii="Century Gothic" w:eastAsia="Calibri" w:hAnsi="Century Gothic" w:cs="Calibri"/>
          <w:sz w:val="23"/>
          <w:szCs w:val="23"/>
        </w:rPr>
        <w:t>Assurer la coordination technique avec les Chefs d'Antenne régionale (Responsables des UEP) pour le suivi des chantiers dans les régions ;</w:t>
      </w:r>
    </w:p>
    <w:p w14:paraId="01E3EE18" w14:textId="77777777" w:rsidR="00E2014D" w:rsidRPr="00457A23" w:rsidRDefault="00E2014D" w:rsidP="00E2014D">
      <w:pPr>
        <w:pStyle w:val="Paragraphedeliste"/>
        <w:ind w:left="567"/>
        <w:jc w:val="both"/>
        <w:rPr>
          <w:rFonts w:ascii="Century Gothic" w:hAnsi="Century Gothic"/>
          <w:sz w:val="10"/>
          <w:szCs w:val="10"/>
        </w:rPr>
      </w:pPr>
    </w:p>
    <w:p w14:paraId="2031C98A" w14:textId="77777777" w:rsidR="00FB4886" w:rsidRPr="00457A23" w:rsidRDefault="00E2014D" w:rsidP="00E2014D">
      <w:pPr>
        <w:pStyle w:val="Paragraphedeliste"/>
        <w:numPr>
          <w:ilvl w:val="0"/>
          <w:numId w:val="2"/>
        </w:numPr>
        <w:ind w:left="567" w:hanging="283"/>
        <w:jc w:val="both"/>
        <w:rPr>
          <w:rFonts w:ascii="Century Gothic" w:hAnsi="Century Gothic"/>
          <w:sz w:val="23"/>
          <w:szCs w:val="23"/>
        </w:rPr>
      </w:pPr>
      <w:r w:rsidRPr="00457A23">
        <w:rPr>
          <w:rFonts w:ascii="Century Gothic" w:eastAsia="Calibri" w:hAnsi="Century Gothic" w:cs="Calibri"/>
          <w:sz w:val="23"/>
          <w:szCs w:val="23"/>
        </w:rPr>
        <w:t>Veiller à la prise en compte des aspects de sauvegarde environnementale et sociale dans l'exécution des travaux ;</w:t>
      </w:r>
    </w:p>
    <w:p w14:paraId="310D7D2A" w14:textId="77777777" w:rsidR="00E2014D" w:rsidRPr="00457A23" w:rsidRDefault="00E2014D" w:rsidP="00E2014D">
      <w:pPr>
        <w:pStyle w:val="Paragraphedeliste"/>
        <w:ind w:left="567"/>
        <w:jc w:val="both"/>
        <w:rPr>
          <w:rFonts w:ascii="Century Gothic" w:hAnsi="Century Gothic"/>
          <w:sz w:val="10"/>
          <w:szCs w:val="10"/>
        </w:rPr>
      </w:pPr>
    </w:p>
    <w:p w14:paraId="6D87906B" w14:textId="60E8554D" w:rsidR="00FB4886" w:rsidRPr="00457A23" w:rsidRDefault="00E2014D" w:rsidP="00E2014D">
      <w:pPr>
        <w:pStyle w:val="Paragraphedeliste"/>
        <w:numPr>
          <w:ilvl w:val="0"/>
          <w:numId w:val="2"/>
        </w:numPr>
        <w:ind w:left="567" w:hanging="283"/>
        <w:jc w:val="both"/>
        <w:rPr>
          <w:rFonts w:ascii="Century Gothic" w:hAnsi="Century Gothic"/>
          <w:sz w:val="23"/>
          <w:szCs w:val="23"/>
        </w:rPr>
      </w:pPr>
      <w:r w:rsidRPr="00457A23">
        <w:rPr>
          <w:rFonts w:ascii="Century Gothic" w:eastAsia="Calibri" w:hAnsi="Century Gothic" w:cs="Calibri"/>
          <w:sz w:val="23"/>
          <w:szCs w:val="23"/>
        </w:rPr>
        <w:t xml:space="preserve">Produire les rapports techniques périodiques (mensuels, trimestriels) sur l'état d'avancement physique des infrastructures, à l'attention du Coordonnateur National et des </w:t>
      </w:r>
      <w:r w:rsidR="000C48FA">
        <w:rPr>
          <w:rFonts w:ascii="Century Gothic" w:eastAsia="Calibri" w:hAnsi="Century Gothic" w:cs="Calibri"/>
          <w:sz w:val="23"/>
          <w:szCs w:val="23"/>
        </w:rPr>
        <w:t>partenaires techniques et financiers</w:t>
      </w:r>
      <w:r w:rsidRPr="00457A23">
        <w:rPr>
          <w:rFonts w:ascii="Century Gothic" w:eastAsia="Calibri" w:hAnsi="Century Gothic" w:cs="Calibri"/>
          <w:sz w:val="23"/>
          <w:szCs w:val="23"/>
        </w:rPr>
        <w:t>.</w:t>
      </w:r>
    </w:p>
    <w:p w14:paraId="04BC42C0" w14:textId="77777777" w:rsidR="00E2014D" w:rsidRPr="00E2014D" w:rsidRDefault="00E2014D" w:rsidP="00457A23">
      <w:pPr>
        <w:pStyle w:val="Titre2"/>
        <w:jc w:val="both"/>
        <w:rPr>
          <w:rFonts w:ascii="Century Gothic" w:hAnsi="Century Gothic"/>
          <w:sz w:val="22"/>
        </w:rPr>
      </w:pPr>
    </w:p>
    <w:p w14:paraId="45596630" w14:textId="77777777" w:rsidR="00FB4886" w:rsidRPr="00925B91" w:rsidRDefault="00E2014D" w:rsidP="00E2014D">
      <w:pPr>
        <w:pStyle w:val="Titre2"/>
        <w:numPr>
          <w:ilvl w:val="0"/>
          <w:numId w:val="3"/>
        </w:numPr>
        <w:ind w:left="426" w:hanging="426"/>
        <w:jc w:val="both"/>
        <w:rPr>
          <w:rFonts w:ascii="Century Gothic" w:hAnsi="Century Gothic"/>
        </w:rPr>
      </w:pPr>
      <w:r w:rsidRPr="00925B91">
        <w:rPr>
          <w:rFonts w:ascii="Century Gothic" w:eastAsia="Calibri" w:hAnsi="Century Gothic" w:cs="Calibri"/>
          <w:b/>
          <w:bCs/>
          <w:color w:val="1F3864"/>
          <w:sz w:val="25"/>
          <w:szCs w:val="25"/>
        </w:rPr>
        <w:t>Résultats et rendements attendus</w:t>
      </w:r>
    </w:p>
    <w:p w14:paraId="11B2203F" w14:textId="77777777" w:rsidR="00E2014D" w:rsidRPr="00E2014D" w:rsidRDefault="00E2014D" w:rsidP="00E2014D">
      <w:pPr>
        <w:pStyle w:val="Paragraphedeliste"/>
        <w:ind w:left="504"/>
        <w:jc w:val="both"/>
        <w:rPr>
          <w:rFonts w:ascii="Century Gothic" w:hAnsi="Century Gothic"/>
          <w:sz w:val="12"/>
          <w:szCs w:val="12"/>
        </w:rPr>
      </w:pPr>
    </w:p>
    <w:p w14:paraId="798BDE6F" w14:textId="77777777" w:rsidR="00FB4886" w:rsidRPr="00457A23" w:rsidRDefault="00E2014D" w:rsidP="00E2014D">
      <w:pPr>
        <w:pStyle w:val="Paragraphedeliste"/>
        <w:numPr>
          <w:ilvl w:val="0"/>
          <w:numId w:val="2"/>
        </w:numPr>
        <w:ind w:left="567" w:hanging="283"/>
        <w:jc w:val="both"/>
        <w:rPr>
          <w:rFonts w:ascii="Century Gothic" w:hAnsi="Century Gothic"/>
          <w:sz w:val="23"/>
          <w:szCs w:val="23"/>
        </w:rPr>
      </w:pPr>
      <w:r w:rsidRPr="00457A23">
        <w:rPr>
          <w:rFonts w:ascii="Century Gothic" w:eastAsia="Calibri" w:hAnsi="Century Gothic" w:cs="Calibri"/>
          <w:sz w:val="23"/>
          <w:szCs w:val="23"/>
        </w:rPr>
        <w:t xml:space="preserve">Les infrastructures (AHA, </w:t>
      </w:r>
      <w:r w:rsidR="001A1A18" w:rsidRPr="00457A23">
        <w:rPr>
          <w:rFonts w:ascii="Century Gothic" w:eastAsia="Calibri" w:hAnsi="Century Gothic" w:cs="Calibri"/>
          <w:sz w:val="23"/>
          <w:szCs w:val="23"/>
        </w:rPr>
        <w:t>pistes</w:t>
      </w:r>
      <w:r w:rsidR="001A1A18">
        <w:rPr>
          <w:rFonts w:ascii="Century Gothic" w:eastAsia="Calibri" w:hAnsi="Century Gothic" w:cs="Calibri"/>
          <w:sz w:val="23"/>
          <w:szCs w:val="23"/>
        </w:rPr>
        <w:t xml:space="preserve"> rurales</w:t>
      </w:r>
      <w:r w:rsidR="001A1A18" w:rsidRPr="00457A23">
        <w:rPr>
          <w:rFonts w:ascii="Century Gothic" w:eastAsia="Calibri" w:hAnsi="Century Gothic" w:cs="Calibri"/>
          <w:sz w:val="23"/>
          <w:szCs w:val="23"/>
        </w:rPr>
        <w:t xml:space="preserve">, </w:t>
      </w:r>
      <w:r w:rsidR="001A1A18">
        <w:rPr>
          <w:rFonts w:ascii="Century Gothic" w:eastAsia="Calibri" w:hAnsi="Century Gothic" w:cs="Calibri"/>
          <w:sz w:val="23"/>
          <w:szCs w:val="23"/>
        </w:rPr>
        <w:t xml:space="preserve">ouvrages de franchissement, </w:t>
      </w:r>
      <w:r w:rsidRPr="00457A23">
        <w:rPr>
          <w:rFonts w:ascii="Century Gothic" w:eastAsia="Calibri" w:hAnsi="Century Gothic" w:cs="Calibri"/>
          <w:sz w:val="23"/>
          <w:szCs w:val="23"/>
        </w:rPr>
        <w:t>constructions) sont réalisées conformément aux normes techniques, aux délais contractuels et aux coûts prévus ;</w:t>
      </w:r>
    </w:p>
    <w:p w14:paraId="05E14875" w14:textId="77777777" w:rsidR="00E2014D" w:rsidRPr="00E2014D" w:rsidRDefault="00E2014D" w:rsidP="00E2014D">
      <w:pPr>
        <w:pStyle w:val="Paragraphedeliste"/>
        <w:ind w:left="567"/>
        <w:jc w:val="both"/>
        <w:rPr>
          <w:rFonts w:ascii="Century Gothic" w:hAnsi="Century Gothic"/>
          <w:sz w:val="10"/>
          <w:szCs w:val="10"/>
        </w:rPr>
      </w:pPr>
    </w:p>
    <w:p w14:paraId="2EA554FF" w14:textId="77777777" w:rsidR="00FB4886" w:rsidRPr="00457A23" w:rsidRDefault="00E2014D" w:rsidP="00E2014D">
      <w:pPr>
        <w:pStyle w:val="Paragraphedeliste"/>
        <w:numPr>
          <w:ilvl w:val="0"/>
          <w:numId w:val="2"/>
        </w:numPr>
        <w:ind w:left="567" w:hanging="283"/>
        <w:jc w:val="both"/>
        <w:rPr>
          <w:rFonts w:ascii="Century Gothic" w:hAnsi="Century Gothic"/>
          <w:sz w:val="23"/>
          <w:szCs w:val="23"/>
        </w:rPr>
      </w:pPr>
      <w:r w:rsidRPr="00457A23">
        <w:rPr>
          <w:rFonts w:ascii="Century Gothic" w:eastAsia="Calibri" w:hAnsi="Century Gothic" w:cs="Calibri"/>
          <w:sz w:val="23"/>
          <w:szCs w:val="23"/>
        </w:rPr>
        <w:t>Les rapports de supervision technique sont produits régulièrement et transmis dans les délais requis ;</w:t>
      </w:r>
    </w:p>
    <w:p w14:paraId="17BA7FB9" w14:textId="77777777" w:rsidR="00E2014D" w:rsidRPr="00E2014D" w:rsidRDefault="00E2014D" w:rsidP="00E2014D">
      <w:pPr>
        <w:pStyle w:val="Paragraphedeliste"/>
        <w:ind w:left="567"/>
        <w:jc w:val="both"/>
        <w:rPr>
          <w:rFonts w:ascii="Century Gothic" w:hAnsi="Century Gothic"/>
          <w:sz w:val="10"/>
          <w:szCs w:val="10"/>
        </w:rPr>
      </w:pPr>
    </w:p>
    <w:p w14:paraId="68C2A1D0" w14:textId="77777777" w:rsidR="00FB4886" w:rsidRPr="00457A23" w:rsidRDefault="00E2014D" w:rsidP="00E2014D">
      <w:pPr>
        <w:pStyle w:val="Paragraphedeliste"/>
        <w:numPr>
          <w:ilvl w:val="0"/>
          <w:numId w:val="2"/>
        </w:numPr>
        <w:ind w:left="567" w:hanging="283"/>
        <w:jc w:val="both"/>
        <w:rPr>
          <w:rFonts w:ascii="Century Gothic" w:hAnsi="Century Gothic"/>
          <w:sz w:val="23"/>
          <w:szCs w:val="23"/>
        </w:rPr>
      </w:pPr>
      <w:r w:rsidRPr="00457A23">
        <w:rPr>
          <w:rFonts w:ascii="Century Gothic" w:eastAsia="Calibri" w:hAnsi="Century Gothic" w:cs="Calibri"/>
          <w:sz w:val="23"/>
          <w:szCs w:val="23"/>
        </w:rPr>
        <w:lastRenderedPageBreak/>
        <w:t>Le taux d'exécution physique des travaux d’infrastructures est conforme aux prévisions du PTBA ;</w:t>
      </w:r>
    </w:p>
    <w:p w14:paraId="0DC69EF4" w14:textId="77777777" w:rsidR="00E2014D" w:rsidRPr="00E2014D" w:rsidRDefault="00E2014D" w:rsidP="00E2014D">
      <w:pPr>
        <w:pStyle w:val="Paragraphedeliste"/>
        <w:ind w:left="567"/>
        <w:jc w:val="both"/>
        <w:rPr>
          <w:rFonts w:ascii="Century Gothic" w:hAnsi="Century Gothic"/>
          <w:sz w:val="10"/>
          <w:szCs w:val="10"/>
        </w:rPr>
      </w:pPr>
    </w:p>
    <w:p w14:paraId="17CCA9D2" w14:textId="77777777" w:rsidR="00FB4886" w:rsidRPr="00457A23" w:rsidRDefault="00E2014D" w:rsidP="00E2014D">
      <w:pPr>
        <w:pStyle w:val="Paragraphedeliste"/>
        <w:numPr>
          <w:ilvl w:val="0"/>
          <w:numId w:val="2"/>
        </w:numPr>
        <w:ind w:left="567" w:hanging="283"/>
        <w:jc w:val="both"/>
        <w:rPr>
          <w:rFonts w:ascii="Century Gothic" w:hAnsi="Century Gothic"/>
          <w:sz w:val="23"/>
          <w:szCs w:val="23"/>
        </w:rPr>
      </w:pPr>
      <w:r w:rsidRPr="00457A23">
        <w:rPr>
          <w:rFonts w:ascii="Century Gothic" w:eastAsia="Calibri" w:hAnsi="Century Gothic" w:cs="Calibri"/>
          <w:sz w:val="23"/>
          <w:szCs w:val="23"/>
        </w:rPr>
        <w:t>Les non-conformités techniques et les malfaçons sont détectées et corrigées avant réception ;</w:t>
      </w:r>
    </w:p>
    <w:p w14:paraId="219B9317" w14:textId="77777777" w:rsidR="00E2014D" w:rsidRPr="00E2014D" w:rsidRDefault="00E2014D" w:rsidP="00E2014D">
      <w:pPr>
        <w:pStyle w:val="Paragraphedeliste"/>
        <w:ind w:left="567"/>
        <w:jc w:val="both"/>
        <w:rPr>
          <w:rFonts w:ascii="Century Gothic" w:hAnsi="Century Gothic"/>
          <w:sz w:val="10"/>
          <w:szCs w:val="10"/>
        </w:rPr>
      </w:pPr>
    </w:p>
    <w:p w14:paraId="68669CDD" w14:textId="77777777" w:rsidR="00FB4886" w:rsidRPr="001A1A18" w:rsidRDefault="00E2014D" w:rsidP="00E2014D">
      <w:pPr>
        <w:pStyle w:val="Paragraphedeliste"/>
        <w:numPr>
          <w:ilvl w:val="0"/>
          <w:numId w:val="2"/>
        </w:numPr>
        <w:ind w:left="567" w:hanging="283"/>
        <w:jc w:val="both"/>
        <w:rPr>
          <w:rFonts w:ascii="Century Gothic" w:hAnsi="Century Gothic"/>
          <w:sz w:val="23"/>
          <w:szCs w:val="23"/>
        </w:rPr>
      </w:pPr>
      <w:r w:rsidRPr="001A1A18">
        <w:rPr>
          <w:rFonts w:ascii="Century Gothic" w:eastAsia="Calibri" w:hAnsi="Century Gothic" w:cs="Calibri"/>
          <w:sz w:val="23"/>
          <w:szCs w:val="23"/>
        </w:rPr>
        <w:t>Les ouvrages réceptionnés sont fonctionnels et mis à la disposition des bénéficiaires dans les délais.</w:t>
      </w:r>
    </w:p>
    <w:p w14:paraId="439CBD60" w14:textId="77777777" w:rsidR="00E2014D" w:rsidRPr="001A1A18" w:rsidRDefault="00E2014D" w:rsidP="00E2014D">
      <w:pPr>
        <w:pStyle w:val="Titre2"/>
        <w:jc w:val="both"/>
        <w:rPr>
          <w:rFonts w:ascii="Century Gothic" w:eastAsia="Calibri" w:hAnsi="Century Gothic" w:cs="Calibri"/>
          <w:b/>
          <w:bCs/>
          <w:color w:val="1F3864"/>
          <w:sz w:val="24"/>
          <w:szCs w:val="25"/>
        </w:rPr>
      </w:pPr>
    </w:p>
    <w:p w14:paraId="6F19E5B6" w14:textId="77777777" w:rsidR="00FB4886" w:rsidRPr="001A1A18" w:rsidRDefault="00E2014D" w:rsidP="00E2014D">
      <w:pPr>
        <w:pStyle w:val="Titre2"/>
        <w:numPr>
          <w:ilvl w:val="0"/>
          <w:numId w:val="3"/>
        </w:numPr>
        <w:ind w:left="426" w:hanging="426"/>
        <w:jc w:val="both"/>
        <w:rPr>
          <w:rFonts w:ascii="Century Gothic" w:hAnsi="Century Gothic"/>
          <w:sz w:val="24"/>
        </w:rPr>
      </w:pPr>
      <w:r w:rsidRPr="001A1A18">
        <w:rPr>
          <w:rFonts w:ascii="Century Gothic" w:eastAsia="Calibri" w:hAnsi="Century Gothic" w:cs="Calibri"/>
          <w:b/>
          <w:bCs/>
          <w:color w:val="1F3864"/>
          <w:sz w:val="24"/>
          <w:szCs w:val="25"/>
        </w:rPr>
        <w:t>Lieu d'affectation</w:t>
      </w:r>
    </w:p>
    <w:p w14:paraId="4F8E6F27" w14:textId="77777777" w:rsidR="00E2014D" w:rsidRPr="00E2014D" w:rsidRDefault="00E2014D" w:rsidP="00925B91">
      <w:pPr>
        <w:jc w:val="both"/>
        <w:rPr>
          <w:rFonts w:ascii="Century Gothic" w:eastAsia="Calibri" w:hAnsi="Century Gothic" w:cs="Calibri"/>
          <w:sz w:val="12"/>
          <w:szCs w:val="12"/>
        </w:rPr>
      </w:pPr>
    </w:p>
    <w:p w14:paraId="264B04B6" w14:textId="77777777" w:rsidR="00FB4886" w:rsidRPr="001A1A18" w:rsidRDefault="00E2014D" w:rsidP="00925B91">
      <w:pPr>
        <w:jc w:val="both"/>
        <w:rPr>
          <w:rFonts w:ascii="Century Gothic" w:hAnsi="Century Gothic"/>
          <w:sz w:val="23"/>
          <w:szCs w:val="23"/>
        </w:rPr>
      </w:pPr>
      <w:r w:rsidRPr="001A1A18">
        <w:rPr>
          <w:rFonts w:ascii="Century Gothic" w:eastAsia="Calibri" w:hAnsi="Century Gothic" w:cs="Calibri"/>
          <w:sz w:val="23"/>
          <w:szCs w:val="23"/>
        </w:rPr>
        <w:t>Le poste est basé au Siège de l'UGP à Mamou, avec missions fréquentes et prolongées dans les quatre (4) régions d'intervention du Projet (Boké, Kankan, Macenta, Labé). Le/la titulaire du poste doit se conformer aux instructions de mission émises par le Coordonnateur National de l'UGP et, le cas échéant, par le Responsable de l'UEP concernée.</w:t>
      </w:r>
    </w:p>
    <w:p w14:paraId="27006FEB" w14:textId="77777777" w:rsidR="00E2014D" w:rsidRPr="001A1A18" w:rsidRDefault="00E2014D" w:rsidP="001A1A18">
      <w:pPr>
        <w:pStyle w:val="Titre2"/>
        <w:jc w:val="both"/>
        <w:rPr>
          <w:rFonts w:ascii="Century Gothic" w:hAnsi="Century Gothic"/>
          <w:sz w:val="24"/>
        </w:rPr>
      </w:pPr>
    </w:p>
    <w:p w14:paraId="56D24DE1" w14:textId="77777777" w:rsidR="00FB4886" w:rsidRPr="00925B91" w:rsidRDefault="00E2014D" w:rsidP="00E2014D">
      <w:pPr>
        <w:pStyle w:val="Titre2"/>
        <w:numPr>
          <w:ilvl w:val="0"/>
          <w:numId w:val="3"/>
        </w:numPr>
        <w:ind w:left="426" w:hanging="426"/>
        <w:jc w:val="both"/>
        <w:rPr>
          <w:rFonts w:ascii="Century Gothic" w:hAnsi="Century Gothic"/>
        </w:rPr>
      </w:pPr>
      <w:r w:rsidRPr="001A1A18">
        <w:rPr>
          <w:rFonts w:ascii="Century Gothic" w:eastAsia="Calibri" w:hAnsi="Century Gothic" w:cs="Calibri"/>
          <w:b/>
          <w:bCs/>
          <w:color w:val="1F3864"/>
          <w:sz w:val="24"/>
          <w:szCs w:val="25"/>
        </w:rPr>
        <w:t>Conditions à remplir</w:t>
      </w:r>
    </w:p>
    <w:p w14:paraId="5D02A3D4" w14:textId="77777777" w:rsidR="00E2014D" w:rsidRPr="00E2014D" w:rsidRDefault="00E2014D" w:rsidP="00E2014D">
      <w:pPr>
        <w:pStyle w:val="Paragraphedeliste"/>
        <w:ind w:left="504"/>
        <w:jc w:val="both"/>
        <w:rPr>
          <w:rFonts w:ascii="Century Gothic" w:hAnsi="Century Gothic"/>
          <w:sz w:val="12"/>
          <w:szCs w:val="12"/>
        </w:rPr>
      </w:pPr>
    </w:p>
    <w:p w14:paraId="4953D5DB" w14:textId="1DEE54A5" w:rsidR="00FB4886" w:rsidRPr="001A1A18" w:rsidRDefault="00F30EE3" w:rsidP="00925B91">
      <w:pPr>
        <w:pStyle w:val="Paragraphedeliste"/>
        <w:numPr>
          <w:ilvl w:val="0"/>
          <w:numId w:val="2"/>
        </w:numPr>
        <w:jc w:val="both"/>
        <w:rPr>
          <w:rFonts w:ascii="Century Gothic" w:hAnsi="Century Gothic"/>
          <w:sz w:val="23"/>
          <w:szCs w:val="23"/>
        </w:rPr>
      </w:pPr>
      <w:r w:rsidRPr="001A1A18">
        <w:rPr>
          <w:rFonts w:ascii="Century Gothic" w:eastAsia="Calibri" w:hAnsi="Century Gothic" w:cs="Calibri"/>
          <w:sz w:val="23"/>
          <w:szCs w:val="23"/>
        </w:rPr>
        <w:t>Être</w:t>
      </w:r>
      <w:r w:rsidR="00E2014D" w:rsidRPr="001A1A18">
        <w:rPr>
          <w:rFonts w:ascii="Century Gothic" w:eastAsia="Calibri" w:hAnsi="Century Gothic" w:cs="Calibri"/>
          <w:sz w:val="23"/>
          <w:szCs w:val="23"/>
        </w:rPr>
        <w:t xml:space="preserve"> de nationalité guinéenne ou justifier d'un statut permettant l'exercice de la fonction en République de Guinée ;</w:t>
      </w:r>
    </w:p>
    <w:p w14:paraId="3040043B" w14:textId="77777777" w:rsidR="00E2014D" w:rsidRPr="00E2014D" w:rsidRDefault="00E2014D" w:rsidP="00E2014D">
      <w:pPr>
        <w:pStyle w:val="Paragraphedeliste"/>
        <w:ind w:left="504"/>
        <w:jc w:val="both"/>
        <w:rPr>
          <w:rFonts w:ascii="Century Gothic" w:hAnsi="Century Gothic"/>
          <w:sz w:val="10"/>
          <w:szCs w:val="10"/>
        </w:rPr>
      </w:pPr>
    </w:p>
    <w:p w14:paraId="22EF24D3" w14:textId="77777777" w:rsidR="00FB4886" w:rsidRPr="001A1A18" w:rsidRDefault="00E2014D" w:rsidP="00925B91">
      <w:pPr>
        <w:pStyle w:val="Paragraphedeliste"/>
        <w:numPr>
          <w:ilvl w:val="0"/>
          <w:numId w:val="2"/>
        </w:numPr>
        <w:jc w:val="both"/>
        <w:rPr>
          <w:rFonts w:ascii="Century Gothic" w:hAnsi="Century Gothic"/>
          <w:sz w:val="23"/>
          <w:szCs w:val="23"/>
        </w:rPr>
      </w:pPr>
      <w:r w:rsidRPr="001A1A18">
        <w:rPr>
          <w:rFonts w:ascii="Century Gothic" w:eastAsia="Calibri" w:hAnsi="Century Gothic" w:cs="Calibri"/>
          <w:sz w:val="23"/>
          <w:szCs w:val="23"/>
        </w:rPr>
        <w:t>Jouir de ses droits civiques et présenter un casier judiciaire vierge (bulletin n°3 ou équivalent) ;</w:t>
      </w:r>
    </w:p>
    <w:p w14:paraId="4B6480E1" w14:textId="77777777" w:rsidR="00E2014D" w:rsidRPr="001A1A18" w:rsidRDefault="00E2014D" w:rsidP="00E2014D">
      <w:pPr>
        <w:pStyle w:val="Paragraphedeliste"/>
        <w:ind w:left="504"/>
        <w:jc w:val="both"/>
        <w:rPr>
          <w:rFonts w:ascii="Century Gothic" w:hAnsi="Century Gothic"/>
          <w:sz w:val="10"/>
          <w:szCs w:val="10"/>
        </w:rPr>
      </w:pPr>
    </w:p>
    <w:p w14:paraId="69B1037D" w14:textId="29FB3A06" w:rsidR="00FB4886" w:rsidRPr="001A1A18" w:rsidRDefault="00F30EE3" w:rsidP="00925B91">
      <w:pPr>
        <w:pStyle w:val="Paragraphedeliste"/>
        <w:numPr>
          <w:ilvl w:val="0"/>
          <w:numId w:val="2"/>
        </w:numPr>
        <w:jc w:val="both"/>
        <w:rPr>
          <w:rFonts w:ascii="Century Gothic" w:hAnsi="Century Gothic"/>
          <w:sz w:val="23"/>
          <w:szCs w:val="23"/>
        </w:rPr>
      </w:pPr>
      <w:r w:rsidRPr="001A1A18">
        <w:rPr>
          <w:rFonts w:ascii="Century Gothic" w:eastAsia="Calibri" w:hAnsi="Century Gothic" w:cs="Calibri"/>
          <w:sz w:val="23"/>
          <w:szCs w:val="23"/>
        </w:rPr>
        <w:t>Être</w:t>
      </w:r>
      <w:r w:rsidR="00E2014D" w:rsidRPr="001A1A18">
        <w:rPr>
          <w:rFonts w:ascii="Century Gothic" w:eastAsia="Calibri" w:hAnsi="Century Gothic" w:cs="Calibri"/>
          <w:sz w:val="23"/>
          <w:szCs w:val="23"/>
        </w:rPr>
        <w:t xml:space="preserve"> disponible immédiatement et à temps plein pour la durée du contrat ;</w:t>
      </w:r>
    </w:p>
    <w:p w14:paraId="46DFC4C0" w14:textId="77777777" w:rsidR="00E2014D" w:rsidRPr="001A1A18" w:rsidRDefault="00E2014D" w:rsidP="00E2014D">
      <w:pPr>
        <w:pStyle w:val="Paragraphedeliste"/>
        <w:ind w:left="504"/>
        <w:jc w:val="both"/>
        <w:rPr>
          <w:rFonts w:ascii="Century Gothic" w:hAnsi="Century Gothic"/>
          <w:sz w:val="10"/>
          <w:szCs w:val="10"/>
        </w:rPr>
      </w:pPr>
    </w:p>
    <w:p w14:paraId="118BDAA3" w14:textId="67349C42" w:rsidR="00FB4886" w:rsidRPr="001A1A18" w:rsidRDefault="00F30EE3" w:rsidP="00925B91">
      <w:pPr>
        <w:pStyle w:val="Paragraphedeliste"/>
        <w:numPr>
          <w:ilvl w:val="0"/>
          <w:numId w:val="2"/>
        </w:numPr>
        <w:jc w:val="both"/>
        <w:rPr>
          <w:rFonts w:ascii="Century Gothic" w:hAnsi="Century Gothic"/>
          <w:sz w:val="23"/>
          <w:szCs w:val="23"/>
        </w:rPr>
      </w:pPr>
      <w:r w:rsidRPr="001A1A18">
        <w:rPr>
          <w:rFonts w:ascii="Century Gothic" w:eastAsia="Calibri" w:hAnsi="Century Gothic" w:cs="Calibri"/>
          <w:sz w:val="23"/>
          <w:szCs w:val="23"/>
        </w:rPr>
        <w:t>Être</w:t>
      </w:r>
      <w:r w:rsidR="00E2014D" w:rsidRPr="001A1A18">
        <w:rPr>
          <w:rFonts w:ascii="Century Gothic" w:eastAsia="Calibri" w:hAnsi="Century Gothic" w:cs="Calibri"/>
          <w:sz w:val="23"/>
          <w:szCs w:val="23"/>
        </w:rPr>
        <w:t xml:space="preserve"> en bonne condition physique</w:t>
      </w:r>
      <w:r w:rsidR="00FB55B2">
        <w:rPr>
          <w:rFonts w:ascii="Century Gothic" w:eastAsia="Calibri" w:hAnsi="Century Gothic" w:cs="Calibri"/>
          <w:sz w:val="23"/>
          <w:szCs w:val="23"/>
        </w:rPr>
        <w:t>, mentale</w:t>
      </w:r>
      <w:r w:rsidR="00E2014D" w:rsidRPr="001A1A18">
        <w:rPr>
          <w:rFonts w:ascii="Century Gothic" w:eastAsia="Calibri" w:hAnsi="Century Gothic" w:cs="Calibri"/>
          <w:sz w:val="23"/>
          <w:szCs w:val="23"/>
        </w:rPr>
        <w:t xml:space="preserve"> et disposé(e) à effectuer de fréquentes missions de terrain, y compris en zones rurales enclavées ;</w:t>
      </w:r>
    </w:p>
    <w:p w14:paraId="3D4F4D5F" w14:textId="77777777" w:rsidR="00E2014D" w:rsidRPr="001A1A18" w:rsidRDefault="00E2014D" w:rsidP="00E2014D">
      <w:pPr>
        <w:pStyle w:val="Paragraphedeliste"/>
        <w:ind w:left="504"/>
        <w:jc w:val="both"/>
        <w:rPr>
          <w:rFonts w:ascii="Century Gothic" w:hAnsi="Century Gothic"/>
          <w:sz w:val="10"/>
          <w:szCs w:val="10"/>
        </w:rPr>
      </w:pPr>
    </w:p>
    <w:p w14:paraId="26580B28" w14:textId="27AA42D4" w:rsidR="00FB4886" w:rsidRPr="001A1A18" w:rsidRDefault="00E2014D" w:rsidP="00925B91">
      <w:pPr>
        <w:pStyle w:val="Paragraphedeliste"/>
        <w:numPr>
          <w:ilvl w:val="0"/>
          <w:numId w:val="2"/>
        </w:numPr>
        <w:jc w:val="both"/>
        <w:rPr>
          <w:rFonts w:ascii="Century Gothic" w:hAnsi="Century Gothic"/>
          <w:sz w:val="23"/>
          <w:szCs w:val="23"/>
        </w:rPr>
      </w:pPr>
      <w:r w:rsidRPr="001A1A18">
        <w:rPr>
          <w:rFonts w:ascii="Century Gothic" w:eastAsia="Calibri" w:hAnsi="Century Gothic" w:cs="Calibri"/>
          <w:sz w:val="23"/>
          <w:szCs w:val="23"/>
        </w:rPr>
        <w:t>Ne pas être frappé(e) d'une incompatibilité</w:t>
      </w:r>
      <w:r w:rsidR="00ED3CF4">
        <w:rPr>
          <w:rFonts w:ascii="Century Gothic" w:eastAsia="Calibri" w:hAnsi="Century Gothic" w:cs="Calibri"/>
          <w:sz w:val="23"/>
          <w:szCs w:val="23"/>
        </w:rPr>
        <w:t xml:space="preserve">, d’âge à la retraite </w:t>
      </w:r>
      <w:r w:rsidRPr="001A1A18">
        <w:rPr>
          <w:rFonts w:ascii="Century Gothic" w:eastAsia="Calibri" w:hAnsi="Century Gothic" w:cs="Calibri"/>
          <w:sz w:val="23"/>
          <w:szCs w:val="23"/>
        </w:rPr>
        <w:t xml:space="preserve">ou d'un conflit d'intérêt avec les entreprises, bureaux d'études ou fournisseurs susceptibles de contracter avec le présent </w:t>
      </w:r>
      <w:proofErr w:type="gramStart"/>
      <w:r w:rsidRPr="001A1A18">
        <w:rPr>
          <w:rFonts w:ascii="Century Gothic" w:eastAsia="Calibri" w:hAnsi="Century Gothic" w:cs="Calibri"/>
          <w:sz w:val="23"/>
          <w:szCs w:val="23"/>
        </w:rPr>
        <w:t>Projet;</w:t>
      </w:r>
      <w:proofErr w:type="gramEnd"/>
    </w:p>
    <w:p w14:paraId="1AB0C89D" w14:textId="77777777" w:rsidR="00E2014D" w:rsidRPr="001A1A18" w:rsidRDefault="00E2014D" w:rsidP="00E2014D">
      <w:pPr>
        <w:pStyle w:val="Paragraphedeliste"/>
        <w:ind w:left="504"/>
        <w:jc w:val="both"/>
        <w:rPr>
          <w:rFonts w:ascii="Century Gothic" w:hAnsi="Century Gothic"/>
          <w:sz w:val="10"/>
          <w:szCs w:val="10"/>
        </w:rPr>
      </w:pPr>
    </w:p>
    <w:p w14:paraId="0B0CE2AA" w14:textId="2FEE0CD3" w:rsidR="00FB4886" w:rsidRPr="001A1A18" w:rsidRDefault="00E2014D" w:rsidP="00925B91">
      <w:pPr>
        <w:pStyle w:val="Paragraphedeliste"/>
        <w:numPr>
          <w:ilvl w:val="0"/>
          <w:numId w:val="2"/>
        </w:numPr>
        <w:jc w:val="both"/>
        <w:rPr>
          <w:rFonts w:ascii="Century Gothic" w:hAnsi="Century Gothic"/>
          <w:sz w:val="23"/>
          <w:szCs w:val="23"/>
        </w:rPr>
      </w:pPr>
      <w:r w:rsidRPr="001A1A18">
        <w:rPr>
          <w:rFonts w:ascii="Century Gothic" w:eastAsia="Calibri" w:hAnsi="Century Gothic" w:cs="Calibri"/>
          <w:sz w:val="23"/>
          <w:szCs w:val="23"/>
        </w:rPr>
        <w:t xml:space="preserve">Avoir une bonne maîtrise du français, à l'oral comme à l'écrit </w:t>
      </w:r>
      <w:r w:rsidR="00FB55B2">
        <w:rPr>
          <w:rFonts w:ascii="Century Gothic" w:eastAsia="Calibri" w:hAnsi="Century Gothic" w:cs="Calibri"/>
          <w:sz w:val="23"/>
          <w:szCs w:val="23"/>
        </w:rPr>
        <w:t xml:space="preserve">et au moins une langue </w:t>
      </w:r>
      <w:proofErr w:type="gramStart"/>
      <w:r w:rsidR="00FB55B2">
        <w:rPr>
          <w:rFonts w:ascii="Century Gothic" w:eastAsia="Calibri" w:hAnsi="Century Gothic" w:cs="Calibri"/>
          <w:sz w:val="23"/>
          <w:szCs w:val="23"/>
        </w:rPr>
        <w:t>nationale</w:t>
      </w:r>
      <w:r w:rsidRPr="001A1A18">
        <w:rPr>
          <w:rFonts w:ascii="Century Gothic" w:eastAsia="Calibri" w:hAnsi="Century Gothic" w:cs="Calibri"/>
          <w:sz w:val="23"/>
          <w:szCs w:val="23"/>
        </w:rPr>
        <w:t>;</w:t>
      </w:r>
      <w:proofErr w:type="gramEnd"/>
      <w:r w:rsidRPr="001A1A18">
        <w:rPr>
          <w:rFonts w:ascii="Century Gothic" w:eastAsia="Calibri" w:hAnsi="Century Gothic" w:cs="Calibri"/>
          <w:sz w:val="23"/>
          <w:szCs w:val="23"/>
        </w:rPr>
        <w:t xml:space="preserve"> la connaissance de l'anglais et/ou de l'arabe constitue un atout ;</w:t>
      </w:r>
    </w:p>
    <w:p w14:paraId="08604D02" w14:textId="77777777" w:rsidR="00E2014D" w:rsidRPr="001A1A18" w:rsidRDefault="00E2014D" w:rsidP="00E2014D">
      <w:pPr>
        <w:pStyle w:val="Paragraphedeliste"/>
        <w:ind w:left="504"/>
        <w:jc w:val="both"/>
        <w:rPr>
          <w:rFonts w:ascii="Century Gothic" w:hAnsi="Century Gothic"/>
          <w:sz w:val="10"/>
          <w:szCs w:val="10"/>
        </w:rPr>
      </w:pPr>
    </w:p>
    <w:p w14:paraId="7176F082" w14:textId="77777777" w:rsidR="00FB4886" w:rsidRPr="001A1A18" w:rsidRDefault="00E2014D" w:rsidP="00925B91">
      <w:pPr>
        <w:pStyle w:val="Paragraphedeliste"/>
        <w:numPr>
          <w:ilvl w:val="0"/>
          <w:numId w:val="2"/>
        </w:numPr>
        <w:jc w:val="both"/>
        <w:rPr>
          <w:rFonts w:ascii="Century Gothic" w:hAnsi="Century Gothic"/>
          <w:sz w:val="23"/>
          <w:szCs w:val="23"/>
        </w:rPr>
      </w:pPr>
      <w:r w:rsidRPr="001A1A18">
        <w:rPr>
          <w:rFonts w:ascii="Century Gothic" w:eastAsia="Calibri" w:hAnsi="Century Gothic" w:cs="Calibri"/>
          <w:sz w:val="23"/>
          <w:szCs w:val="23"/>
        </w:rPr>
        <w:t>Avoir une bonne maîtrise des outils informatiques courants (traitement de texte, tableur, messagerie électronique) ;</w:t>
      </w:r>
    </w:p>
    <w:p w14:paraId="7AF5A090" w14:textId="77777777" w:rsidR="00E2014D" w:rsidRPr="001A1A18" w:rsidRDefault="00E2014D" w:rsidP="00E2014D">
      <w:pPr>
        <w:pStyle w:val="Paragraphedeliste"/>
        <w:ind w:left="504"/>
        <w:jc w:val="both"/>
        <w:rPr>
          <w:rFonts w:ascii="Century Gothic" w:hAnsi="Century Gothic"/>
          <w:sz w:val="10"/>
          <w:szCs w:val="10"/>
        </w:rPr>
      </w:pPr>
    </w:p>
    <w:p w14:paraId="3C1D9F89" w14:textId="7C8F8DAD" w:rsidR="00FB4886" w:rsidRPr="001A1A18" w:rsidRDefault="00E2014D" w:rsidP="00925B91">
      <w:pPr>
        <w:pStyle w:val="Paragraphedeliste"/>
        <w:numPr>
          <w:ilvl w:val="0"/>
          <w:numId w:val="2"/>
        </w:numPr>
        <w:jc w:val="both"/>
        <w:rPr>
          <w:rFonts w:ascii="Century Gothic" w:hAnsi="Century Gothic"/>
          <w:sz w:val="23"/>
          <w:szCs w:val="23"/>
        </w:rPr>
      </w:pPr>
      <w:r w:rsidRPr="001A1A18">
        <w:rPr>
          <w:rFonts w:ascii="Century Gothic" w:eastAsia="Calibri" w:hAnsi="Century Gothic" w:cs="Calibri"/>
          <w:sz w:val="23"/>
          <w:szCs w:val="23"/>
        </w:rPr>
        <w:t xml:space="preserve">Accepter que sa nomination, comme celle de l'ensemble du personnel de l'UGP et des UEP, soit soumise à l'approbation préalable des </w:t>
      </w:r>
      <w:r w:rsidR="000C48FA">
        <w:rPr>
          <w:rFonts w:ascii="Century Gothic" w:eastAsia="Calibri" w:hAnsi="Century Gothic" w:cs="Calibri"/>
          <w:sz w:val="23"/>
          <w:szCs w:val="23"/>
        </w:rPr>
        <w:t>partenaires techniques et financiers</w:t>
      </w:r>
      <w:r w:rsidR="000C48FA" w:rsidRPr="001A1A18">
        <w:rPr>
          <w:rFonts w:ascii="Century Gothic" w:eastAsia="Calibri" w:hAnsi="Century Gothic" w:cs="Calibri"/>
          <w:sz w:val="23"/>
          <w:szCs w:val="23"/>
        </w:rPr>
        <w:t xml:space="preserve"> </w:t>
      </w:r>
      <w:r w:rsidRPr="001A1A18">
        <w:rPr>
          <w:rFonts w:ascii="Century Gothic" w:eastAsia="Calibri" w:hAnsi="Century Gothic" w:cs="Calibri"/>
          <w:sz w:val="23"/>
          <w:szCs w:val="23"/>
        </w:rPr>
        <w:t>du Projet (BADEA, FSD, OFID), conformément à l'Accord de Prêt.</w:t>
      </w:r>
    </w:p>
    <w:p w14:paraId="577E21E9" w14:textId="77777777" w:rsidR="00FB4886" w:rsidRPr="00925B91" w:rsidRDefault="00E2014D" w:rsidP="00925B91">
      <w:pPr>
        <w:jc w:val="both"/>
        <w:rPr>
          <w:rFonts w:ascii="Century Gothic" w:hAnsi="Century Gothic"/>
        </w:rPr>
      </w:pPr>
      <w:r w:rsidRPr="00925B91">
        <w:rPr>
          <w:rFonts w:ascii="Century Gothic" w:hAnsi="Century Gothic"/>
        </w:rPr>
        <w:br w:type="page"/>
      </w:r>
    </w:p>
    <w:p w14:paraId="1CE7CB00" w14:textId="77777777" w:rsidR="006218CB" w:rsidRPr="00E35C93" w:rsidRDefault="00E2014D" w:rsidP="00E35C93">
      <w:pPr>
        <w:pStyle w:val="Titre1"/>
        <w:jc w:val="center"/>
        <w:rPr>
          <w:rFonts w:ascii="Century Gothic" w:eastAsia="Calibri" w:hAnsi="Century Gothic" w:cs="Calibri"/>
          <w:b/>
          <w:bCs/>
          <w:color w:val="1F3864"/>
          <w:sz w:val="36"/>
          <w:szCs w:val="30"/>
          <w14:shadow w14:blurRad="50800" w14:dist="38100" w14:dir="5400000" w14:sx="100000" w14:sy="100000" w14:kx="0" w14:ky="0" w14:algn="t">
            <w14:srgbClr w14:val="000000">
              <w14:alpha w14:val="60000"/>
            </w14:srgbClr>
          </w14:shadow>
        </w:rPr>
      </w:pPr>
      <w:r w:rsidRPr="00E35C93">
        <w:rPr>
          <w:rFonts w:ascii="Century Gothic" w:eastAsia="Calibri" w:hAnsi="Century Gothic" w:cs="Calibri"/>
          <w:b/>
          <w:bCs/>
          <w:color w:val="1F3864"/>
          <w:sz w:val="36"/>
          <w:szCs w:val="30"/>
          <w14:shadow w14:blurRad="50800" w14:dist="38100" w14:dir="5400000" w14:sx="100000" w14:sy="100000" w14:kx="0" w14:ky="0" w14:algn="t">
            <w14:srgbClr w14:val="000000">
              <w14:alpha w14:val="60000"/>
            </w14:srgbClr>
          </w14:shadow>
        </w:rPr>
        <w:lastRenderedPageBreak/>
        <w:t>T</w:t>
      </w:r>
      <w:r w:rsidR="006218CB" w:rsidRPr="00E35C93">
        <w:rPr>
          <w:rFonts w:ascii="Century Gothic" w:eastAsia="Calibri" w:hAnsi="Century Gothic" w:cs="Calibri"/>
          <w:b/>
          <w:bCs/>
          <w:color w:val="1F3864"/>
          <w:sz w:val="36"/>
          <w:szCs w:val="30"/>
          <w14:shadow w14:blurRad="50800" w14:dist="38100" w14:dir="5400000" w14:sx="100000" w14:sy="100000" w14:kx="0" w14:ky="0" w14:algn="t">
            <w14:srgbClr w14:val="000000">
              <w14:alpha w14:val="60000"/>
            </w14:srgbClr>
          </w14:shadow>
        </w:rPr>
        <w:t xml:space="preserve">ERMES </w:t>
      </w:r>
      <w:r w:rsidRPr="00E35C93">
        <w:rPr>
          <w:rFonts w:ascii="Century Gothic" w:eastAsia="Calibri" w:hAnsi="Century Gothic" w:cs="Calibri"/>
          <w:b/>
          <w:bCs/>
          <w:color w:val="1F3864"/>
          <w:sz w:val="36"/>
          <w:szCs w:val="30"/>
          <w14:shadow w14:blurRad="50800" w14:dist="38100" w14:dir="5400000" w14:sx="100000" w14:sy="100000" w14:kx="0" w14:ky="0" w14:algn="t">
            <w14:srgbClr w14:val="000000">
              <w14:alpha w14:val="60000"/>
            </w14:srgbClr>
          </w14:shadow>
        </w:rPr>
        <w:t>D</w:t>
      </w:r>
      <w:r w:rsidR="006218CB" w:rsidRPr="00E35C93">
        <w:rPr>
          <w:rFonts w:ascii="Century Gothic" w:eastAsia="Calibri" w:hAnsi="Century Gothic" w:cs="Calibri"/>
          <w:b/>
          <w:bCs/>
          <w:color w:val="1F3864"/>
          <w:sz w:val="36"/>
          <w:szCs w:val="30"/>
          <w14:shadow w14:blurRad="50800" w14:dist="38100" w14:dir="5400000" w14:sx="100000" w14:sy="100000" w14:kx="0" w14:ky="0" w14:algn="t">
            <w14:srgbClr w14:val="000000">
              <w14:alpha w14:val="60000"/>
            </w14:srgbClr>
          </w14:shadow>
        </w:rPr>
        <w:t xml:space="preserve">E </w:t>
      </w:r>
      <w:r w:rsidRPr="00E35C93">
        <w:rPr>
          <w:rFonts w:ascii="Century Gothic" w:eastAsia="Calibri" w:hAnsi="Century Gothic" w:cs="Calibri"/>
          <w:b/>
          <w:bCs/>
          <w:color w:val="1F3864"/>
          <w:sz w:val="36"/>
          <w:szCs w:val="30"/>
          <w14:shadow w14:blurRad="50800" w14:dist="38100" w14:dir="5400000" w14:sx="100000" w14:sy="100000" w14:kx="0" w14:ky="0" w14:algn="t">
            <w14:srgbClr w14:val="000000">
              <w14:alpha w14:val="60000"/>
            </w14:srgbClr>
          </w14:shadow>
        </w:rPr>
        <w:t>R</w:t>
      </w:r>
      <w:r w:rsidR="006218CB" w:rsidRPr="00E35C93">
        <w:rPr>
          <w:rFonts w:ascii="Century Gothic" w:eastAsia="Calibri" w:hAnsi="Century Gothic" w:cs="Calibri"/>
          <w:b/>
          <w:bCs/>
          <w:color w:val="1F3864"/>
          <w:sz w:val="36"/>
          <w:szCs w:val="30"/>
          <w14:shadow w14:blurRad="50800" w14:dist="38100" w14:dir="5400000" w14:sx="100000" w14:sy="100000" w14:kx="0" w14:ky="0" w14:algn="t">
            <w14:srgbClr w14:val="000000">
              <w14:alpha w14:val="60000"/>
            </w14:srgbClr>
          </w14:shadow>
        </w:rPr>
        <w:t>EFERENCE</w:t>
      </w:r>
      <w:r w:rsidRPr="00E35C93">
        <w:rPr>
          <w:rFonts w:ascii="Century Gothic" w:eastAsia="Calibri" w:hAnsi="Century Gothic" w:cs="Calibri"/>
          <w:b/>
          <w:bCs/>
          <w:color w:val="1F3864"/>
          <w:sz w:val="36"/>
          <w:szCs w:val="30"/>
          <w14:shadow w14:blurRad="50800" w14:dist="38100" w14:dir="5400000" w14:sx="100000" w14:sy="100000" w14:kx="0" w14:ky="0" w14:algn="t">
            <w14:srgbClr w14:val="000000">
              <w14:alpha w14:val="60000"/>
            </w14:srgbClr>
          </w14:shadow>
        </w:rPr>
        <w:t xml:space="preserve"> </w:t>
      </w:r>
      <w:r w:rsidR="006218CB" w:rsidRPr="00E35C93">
        <w:rPr>
          <w:rFonts w:ascii="Century Gothic" w:eastAsia="Calibri" w:hAnsi="Century Gothic" w:cs="Calibri"/>
          <w:b/>
          <w:bCs/>
          <w:color w:val="1F3864"/>
          <w:sz w:val="36"/>
          <w:szCs w:val="30"/>
          <w14:shadow w14:blurRad="50800" w14:dist="38100" w14:dir="5400000" w14:sx="100000" w14:sy="100000" w14:kx="0" w14:ky="0" w14:algn="t">
            <w14:srgbClr w14:val="000000">
              <w14:alpha w14:val="60000"/>
            </w14:srgbClr>
          </w14:shadow>
        </w:rPr>
        <w:t>N°</w:t>
      </w:r>
      <w:r w:rsidR="000278BE">
        <w:rPr>
          <w:rFonts w:ascii="Century Gothic" w:eastAsia="Calibri" w:hAnsi="Century Gothic" w:cs="Calibri"/>
          <w:b/>
          <w:bCs/>
          <w:color w:val="1F3864"/>
          <w:sz w:val="36"/>
          <w:szCs w:val="30"/>
          <w14:shadow w14:blurRad="50800" w14:dist="38100" w14:dir="5400000" w14:sx="100000" w14:sy="100000" w14:kx="0" w14:ky="0" w14:algn="t">
            <w14:srgbClr w14:val="000000">
              <w14:alpha w14:val="60000"/>
            </w14:srgbClr>
          </w14:shadow>
        </w:rPr>
        <w:t xml:space="preserve"> 00</w:t>
      </w:r>
      <w:r w:rsidR="006218CB" w:rsidRPr="00E35C93">
        <w:rPr>
          <w:rFonts w:ascii="Century Gothic" w:eastAsia="Calibri" w:hAnsi="Century Gothic" w:cs="Calibri"/>
          <w:b/>
          <w:bCs/>
          <w:color w:val="1F3864"/>
          <w:sz w:val="36"/>
          <w:szCs w:val="30"/>
          <w14:shadow w14:blurRad="50800" w14:dist="38100" w14:dir="5400000" w14:sx="100000" w14:sy="100000" w14:kx="0" w14:ky="0" w14:algn="t">
            <w14:srgbClr w14:val="000000">
              <w14:alpha w14:val="60000"/>
            </w14:srgbClr>
          </w14:shadow>
        </w:rPr>
        <w:t>2</w:t>
      </w:r>
      <w:r w:rsidRPr="00E35C93">
        <w:rPr>
          <w:rFonts w:ascii="Century Gothic" w:eastAsia="Calibri" w:hAnsi="Century Gothic" w:cs="Calibri"/>
          <w:b/>
          <w:bCs/>
          <w:color w:val="1F3864"/>
          <w:sz w:val="36"/>
          <w:szCs w:val="30"/>
          <w14:shadow w14:blurRad="50800" w14:dist="38100" w14:dir="5400000" w14:sx="100000" w14:sy="100000" w14:kx="0" w14:ky="0" w14:algn="t">
            <w14:srgbClr w14:val="000000">
              <w14:alpha w14:val="60000"/>
            </w14:srgbClr>
          </w14:shadow>
        </w:rPr>
        <w:t xml:space="preserve"> </w:t>
      </w:r>
    </w:p>
    <w:p w14:paraId="0363934C" w14:textId="77777777" w:rsidR="00453B7C" w:rsidRPr="00453B7C" w:rsidRDefault="00453B7C" w:rsidP="00982F9B">
      <w:pPr>
        <w:pStyle w:val="Titre1"/>
        <w:rPr>
          <w:rFonts w:ascii="Century Gothic" w:eastAsia="Calibri" w:hAnsi="Century Gothic" w:cs="Calibri"/>
          <w:b/>
          <w:bCs/>
          <w:color w:val="1F3864"/>
          <w:sz w:val="12"/>
          <w:szCs w:val="12"/>
        </w:rPr>
      </w:pPr>
    </w:p>
    <w:p w14:paraId="1E168B5A" w14:textId="77777777" w:rsidR="00FB4886" w:rsidRPr="00E35C93" w:rsidRDefault="00E2014D" w:rsidP="00E35C93">
      <w:pPr>
        <w:pStyle w:val="Titre1"/>
        <w:jc w:val="both"/>
        <w:rPr>
          <w:rFonts w:ascii="Century Gothic" w:hAnsi="Century Gothic"/>
          <w:sz w:val="23"/>
          <w:szCs w:val="23"/>
        </w:rPr>
      </w:pPr>
      <w:r w:rsidRPr="00E35C93">
        <w:rPr>
          <w:rFonts w:ascii="Century Gothic" w:eastAsia="Calibri" w:hAnsi="Century Gothic" w:cs="Calibri"/>
          <w:b/>
          <w:bCs/>
          <w:color w:val="1F3864"/>
          <w:sz w:val="23"/>
          <w:szCs w:val="23"/>
        </w:rPr>
        <w:t>I</w:t>
      </w:r>
      <w:r w:rsidR="00E35C93">
        <w:rPr>
          <w:rFonts w:ascii="Century Gothic" w:eastAsia="Calibri" w:hAnsi="Century Gothic" w:cs="Calibri"/>
          <w:b/>
          <w:bCs/>
          <w:color w:val="1F3864"/>
          <w:sz w:val="23"/>
          <w:szCs w:val="23"/>
        </w:rPr>
        <w:t>ntitule du poste : I</w:t>
      </w:r>
      <w:r w:rsidRPr="00E35C93">
        <w:rPr>
          <w:rFonts w:ascii="Century Gothic" w:eastAsia="Calibri" w:hAnsi="Century Gothic" w:cs="Calibri"/>
          <w:b/>
          <w:bCs/>
          <w:color w:val="1F3864"/>
          <w:sz w:val="23"/>
          <w:szCs w:val="23"/>
        </w:rPr>
        <w:t>ngénieur(e) Agronome</w:t>
      </w:r>
    </w:p>
    <w:p w14:paraId="61ECACC6" w14:textId="77777777" w:rsidR="00453B7C" w:rsidRPr="00453B7C" w:rsidRDefault="00453B7C" w:rsidP="00925B91">
      <w:pPr>
        <w:jc w:val="both"/>
        <w:rPr>
          <w:rFonts w:ascii="Century Gothic" w:eastAsia="Calibri" w:hAnsi="Century Gothic" w:cs="Calibri"/>
          <w:b/>
          <w:bCs/>
          <w:sz w:val="16"/>
          <w:szCs w:val="16"/>
        </w:rPr>
      </w:pPr>
    </w:p>
    <w:p w14:paraId="4FAD00CB" w14:textId="77777777" w:rsidR="00FB4886" w:rsidRPr="00925B91" w:rsidRDefault="00E2014D" w:rsidP="00925B91">
      <w:pPr>
        <w:jc w:val="both"/>
        <w:rPr>
          <w:rFonts w:ascii="Century Gothic" w:hAnsi="Century Gothic"/>
        </w:rPr>
      </w:pPr>
      <w:r w:rsidRPr="006218CB">
        <w:rPr>
          <w:rFonts w:ascii="Century Gothic" w:eastAsia="Calibri" w:hAnsi="Century Gothic" w:cs="Calibri"/>
          <w:b/>
          <w:bCs/>
          <w:sz w:val="23"/>
          <w:szCs w:val="23"/>
        </w:rPr>
        <w:t>Rattachement hiérarchique</w:t>
      </w:r>
      <w:r w:rsidRPr="00925B91">
        <w:rPr>
          <w:rFonts w:ascii="Century Gothic" w:eastAsia="Calibri" w:hAnsi="Century Gothic" w:cs="Calibri"/>
          <w:b/>
          <w:bCs/>
          <w:sz w:val="22"/>
          <w:szCs w:val="22"/>
        </w:rPr>
        <w:t xml:space="preserve"> </w:t>
      </w:r>
      <w:r w:rsidRPr="006218CB">
        <w:rPr>
          <w:rFonts w:ascii="Century Gothic" w:eastAsia="Calibri" w:hAnsi="Century Gothic" w:cs="Calibri"/>
          <w:b/>
          <w:bCs/>
          <w:sz w:val="23"/>
          <w:szCs w:val="23"/>
        </w:rPr>
        <w:t>:</w:t>
      </w:r>
      <w:r w:rsidRPr="00925B91">
        <w:rPr>
          <w:rFonts w:ascii="Century Gothic" w:eastAsia="Calibri" w:hAnsi="Century Gothic" w:cs="Calibri"/>
          <w:b/>
          <w:bCs/>
          <w:sz w:val="22"/>
          <w:szCs w:val="22"/>
        </w:rPr>
        <w:t xml:space="preserve"> </w:t>
      </w:r>
      <w:r w:rsidRPr="006218CB">
        <w:rPr>
          <w:rFonts w:ascii="Century Gothic" w:eastAsia="Calibri" w:hAnsi="Century Gothic" w:cs="Calibri"/>
          <w:sz w:val="23"/>
          <w:szCs w:val="23"/>
        </w:rPr>
        <w:t>Coordonnateur National de l'UGP</w:t>
      </w:r>
    </w:p>
    <w:p w14:paraId="3B0455EC" w14:textId="77777777" w:rsidR="00453B7C" w:rsidRPr="00453B7C" w:rsidRDefault="00453B7C" w:rsidP="00925B91">
      <w:pPr>
        <w:jc w:val="both"/>
        <w:rPr>
          <w:rFonts w:ascii="Century Gothic" w:eastAsia="Calibri" w:hAnsi="Century Gothic" w:cs="Calibri"/>
          <w:b/>
          <w:bCs/>
          <w:sz w:val="16"/>
          <w:szCs w:val="16"/>
        </w:rPr>
      </w:pPr>
    </w:p>
    <w:p w14:paraId="306100F9" w14:textId="77777777" w:rsidR="00E35C93" w:rsidRDefault="00E2014D" w:rsidP="00925B91">
      <w:pPr>
        <w:jc w:val="both"/>
        <w:rPr>
          <w:rFonts w:ascii="Century Gothic" w:eastAsia="Calibri" w:hAnsi="Century Gothic" w:cs="Calibri"/>
          <w:sz w:val="22"/>
          <w:szCs w:val="22"/>
        </w:rPr>
      </w:pPr>
      <w:r w:rsidRPr="006218CB">
        <w:rPr>
          <w:rFonts w:ascii="Century Gothic" w:eastAsia="Calibri" w:hAnsi="Century Gothic" w:cs="Calibri"/>
          <w:b/>
          <w:bCs/>
          <w:sz w:val="23"/>
          <w:szCs w:val="23"/>
        </w:rPr>
        <w:t>Lieu d'affectation :</w:t>
      </w:r>
      <w:r w:rsidRPr="00925B91">
        <w:rPr>
          <w:rFonts w:ascii="Century Gothic" w:eastAsia="Calibri" w:hAnsi="Century Gothic" w:cs="Calibri"/>
          <w:b/>
          <w:bCs/>
          <w:sz w:val="22"/>
          <w:szCs w:val="22"/>
        </w:rPr>
        <w:t xml:space="preserve"> </w:t>
      </w:r>
      <w:r w:rsidRPr="00925B91">
        <w:rPr>
          <w:rFonts w:ascii="Century Gothic" w:eastAsia="Calibri" w:hAnsi="Century Gothic" w:cs="Calibri"/>
          <w:sz w:val="22"/>
          <w:szCs w:val="22"/>
        </w:rPr>
        <w:t>Siège de l'UGP à Mamou, avec missions fréquentes et prolongées</w:t>
      </w:r>
    </w:p>
    <w:p w14:paraId="146F19D1" w14:textId="77777777" w:rsidR="00E35C93" w:rsidRDefault="00E2014D" w:rsidP="00925B91">
      <w:pPr>
        <w:jc w:val="both"/>
        <w:rPr>
          <w:rFonts w:ascii="Century Gothic" w:eastAsia="Calibri" w:hAnsi="Century Gothic" w:cs="Calibri"/>
          <w:sz w:val="22"/>
          <w:szCs w:val="22"/>
        </w:rPr>
      </w:pPr>
      <w:r w:rsidRPr="00925B91">
        <w:rPr>
          <w:rFonts w:ascii="Century Gothic" w:eastAsia="Calibri" w:hAnsi="Century Gothic" w:cs="Calibri"/>
          <w:sz w:val="22"/>
          <w:szCs w:val="22"/>
        </w:rPr>
        <w:t xml:space="preserve"> </w:t>
      </w:r>
      <w:r w:rsidR="00E35C93">
        <w:rPr>
          <w:rFonts w:ascii="Century Gothic" w:eastAsia="Calibri" w:hAnsi="Century Gothic" w:cs="Calibri"/>
          <w:sz w:val="22"/>
          <w:szCs w:val="22"/>
        </w:rPr>
        <w:t xml:space="preserve">                                 </w:t>
      </w:r>
      <w:proofErr w:type="gramStart"/>
      <w:r w:rsidRPr="00925B91">
        <w:rPr>
          <w:rFonts w:ascii="Century Gothic" w:eastAsia="Calibri" w:hAnsi="Century Gothic" w:cs="Calibri"/>
          <w:sz w:val="22"/>
          <w:szCs w:val="22"/>
        </w:rPr>
        <w:t>dans</w:t>
      </w:r>
      <w:proofErr w:type="gramEnd"/>
      <w:r w:rsidRPr="00925B91">
        <w:rPr>
          <w:rFonts w:ascii="Century Gothic" w:eastAsia="Calibri" w:hAnsi="Century Gothic" w:cs="Calibri"/>
          <w:sz w:val="22"/>
          <w:szCs w:val="22"/>
        </w:rPr>
        <w:t xml:space="preserve"> les quatre (4) régions d'intervention du Projet (Boké, Kankan,</w:t>
      </w:r>
    </w:p>
    <w:p w14:paraId="053E13BD" w14:textId="77777777" w:rsidR="00FB4886" w:rsidRPr="00925B91" w:rsidRDefault="00E2014D" w:rsidP="00925B91">
      <w:pPr>
        <w:jc w:val="both"/>
        <w:rPr>
          <w:rFonts w:ascii="Century Gothic" w:hAnsi="Century Gothic"/>
        </w:rPr>
      </w:pPr>
      <w:r w:rsidRPr="00925B91">
        <w:rPr>
          <w:rFonts w:ascii="Century Gothic" w:eastAsia="Calibri" w:hAnsi="Century Gothic" w:cs="Calibri"/>
          <w:sz w:val="22"/>
          <w:szCs w:val="22"/>
        </w:rPr>
        <w:t xml:space="preserve"> </w:t>
      </w:r>
      <w:r w:rsidR="00E35C93">
        <w:rPr>
          <w:rFonts w:ascii="Century Gothic" w:eastAsia="Calibri" w:hAnsi="Century Gothic" w:cs="Calibri"/>
          <w:sz w:val="22"/>
          <w:szCs w:val="22"/>
        </w:rPr>
        <w:t xml:space="preserve">                                 </w:t>
      </w:r>
      <w:r w:rsidR="00E35C93" w:rsidRPr="00925B91">
        <w:rPr>
          <w:rFonts w:ascii="Century Gothic" w:eastAsia="Calibri" w:hAnsi="Century Gothic" w:cs="Calibri"/>
          <w:sz w:val="22"/>
          <w:szCs w:val="22"/>
        </w:rPr>
        <w:t xml:space="preserve">Labé </w:t>
      </w:r>
      <w:r w:rsidR="00E35C93">
        <w:rPr>
          <w:rFonts w:ascii="Century Gothic" w:eastAsia="Calibri" w:hAnsi="Century Gothic" w:cs="Calibri"/>
          <w:sz w:val="22"/>
          <w:szCs w:val="22"/>
        </w:rPr>
        <w:t xml:space="preserve">et </w:t>
      </w:r>
      <w:r w:rsidRPr="00925B91">
        <w:rPr>
          <w:rFonts w:ascii="Century Gothic" w:eastAsia="Calibri" w:hAnsi="Century Gothic" w:cs="Calibri"/>
          <w:sz w:val="22"/>
          <w:szCs w:val="22"/>
        </w:rPr>
        <w:t>M</w:t>
      </w:r>
      <w:r w:rsidR="00E35C93">
        <w:rPr>
          <w:rFonts w:ascii="Century Gothic" w:eastAsia="Calibri" w:hAnsi="Century Gothic" w:cs="Calibri"/>
          <w:sz w:val="22"/>
          <w:szCs w:val="22"/>
        </w:rPr>
        <w:t>acenta</w:t>
      </w:r>
      <w:r w:rsidRPr="00925B91">
        <w:rPr>
          <w:rFonts w:ascii="Century Gothic" w:eastAsia="Calibri" w:hAnsi="Century Gothic" w:cs="Calibri"/>
          <w:sz w:val="22"/>
          <w:szCs w:val="22"/>
        </w:rPr>
        <w:t>)</w:t>
      </w:r>
    </w:p>
    <w:p w14:paraId="3987DE9A" w14:textId="77777777" w:rsidR="00453B7C" w:rsidRPr="00453B7C" w:rsidRDefault="00453B7C" w:rsidP="00925B91">
      <w:pPr>
        <w:jc w:val="both"/>
        <w:rPr>
          <w:rFonts w:ascii="Century Gothic" w:eastAsia="Calibri" w:hAnsi="Century Gothic" w:cs="Calibri"/>
          <w:b/>
          <w:bCs/>
          <w:sz w:val="16"/>
          <w:szCs w:val="16"/>
        </w:rPr>
      </w:pPr>
    </w:p>
    <w:p w14:paraId="2C73827A" w14:textId="77777777" w:rsidR="00FB4886" w:rsidRPr="00925B91" w:rsidRDefault="00E2014D" w:rsidP="00925B91">
      <w:pPr>
        <w:jc w:val="both"/>
        <w:rPr>
          <w:rFonts w:ascii="Century Gothic" w:hAnsi="Century Gothic"/>
        </w:rPr>
      </w:pPr>
      <w:r w:rsidRPr="006218CB">
        <w:rPr>
          <w:rFonts w:ascii="Century Gothic" w:eastAsia="Calibri" w:hAnsi="Century Gothic" w:cs="Calibri"/>
          <w:b/>
          <w:bCs/>
          <w:sz w:val="23"/>
          <w:szCs w:val="23"/>
        </w:rPr>
        <w:t>Nombre de poste(s) :</w:t>
      </w:r>
      <w:r w:rsidRPr="00925B91">
        <w:rPr>
          <w:rFonts w:ascii="Century Gothic" w:eastAsia="Calibri" w:hAnsi="Century Gothic" w:cs="Calibri"/>
          <w:b/>
          <w:bCs/>
          <w:sz w:val="22"/>
          <w:szCs w:val="22"/>
        </w:rPr>
        <w:t xml:space="preserve"> </w:t>
      </w:r>
      <w:r w:rsidR="006218CB" w:rsidRPr="006218CB">
        <w:rPr>
          <w:rFonts w:ascii="Century Gothic" w:eastAsia="Calibri" w:hAnsi="Century Gothic" w:cs="Calibri"/>
          <w:bCs/>
          <w:sz w:val="23"/>
          <w:szCs w:val="23"/>
        </w:rPr>
        <w:t>0</w:t>
      </w:r>
      <w:r w:rsidRPr="006218CB">
        <w:rPr>
          <w:rFonts w:ascii="Century Gothic" w:eastAsia="Calibri" w:hAnsi="Century Gothic" w:cs="Calibri"/>
          <w:sz w:val="23"/>
          <w:szCs w:val="23"/>
        </w:rPr>
        <w:t>1</w:t>
      </w:r>
    </w:p>
    <w:p w14:paraId="66615590" w14:textId="77777777" w:rsidR="00453B7C" w:rsidRPr="00453B7C" w:rsidRDefault="00453B7C" w:rsidP="00925B91">
      <w:pPr>
        <w:jc w:val="both"/>
        <w:rPr>
          <w:rFonts w:ascii="Century Gothic" w:eastAsia="Calibri" w:hAnsi="Century Gothic" w:cs="Calibri"/>
          <w:b/>
          <w:bCs/>
          <w:sz w:val="16"/>
          <w:szCs w:val="16"/>
        </w:rPr>
      </w:pPr>
    </w:p>
    <w:p w14:paraId="3F1C6DF3" w14:textId="77777777" w:rsidR="00E35C93" w:rsidRDefault="00E2014D" w:rsidP="00925B91">
      <w:pPr>
        <w:jc w:val="both"/>
        <w:rPr>
          <w:rFonts w:ascii="Century Gothic" w:eastAsia="Calibri" w:hAnsi="Century Gothic" w:cs="Calibri"/>
          <w:sz w:val="23"/>
          <w:szCs w:val="23"/>
        </w:rPr>
      </w:pPr>
      <w:r w:rsidRPr="006218CB">
        <w:rPr>
          <w:rFonts w:ascii="Century Gothic" w:eastAsia="Calibri" w:hAnsi="Century Gothic" w:cs="Calibri"/>
          <w:b/>
          <w:bCs/>
          <w:sz w:val="23"/>
          <w:szCs w:val="23"/>
        </w:rPr>
        <w:t>Nature du contrat :</w:t>
      </w:r>
      <w:r w:rsidRPr="00925B91">
        <w:rPr>
          <w:rFonts w:ascii="Century Gothic" w:eastAsia="Calibri" w:hAnsi="Century Gothic" w:cs="Calibri"/>
          <w:b/>
          <w:bCs/>
          <w:sz w:val="22"/>
          <w:szCs w:val="22"/>
        </w:rPr>
        <w:t xml:space="preserve"> </w:t>
      </w:r>
      <w:r w:rsidRPr="006218CB">
        <w:rPr>
          <w:rFonts w:ascii="Century Gothic" w:eastAsia="Calibri" w:hAnsi="Century Gothic" w:cs="Calibri"/>
          <w:sz w:val="23"/>
          <w:szCs w:val="23"/>
        </w:rPr>
        <w:t>Contrat individuel de prestation de services, durée initiale d'un</w:t>
      </w:r>
    </w:p>
    <w:p w14:paraId="40B2C7B0" w14:textId="77777777" w:rsidR="00FB4886" w:rsidRPr="00E35C93" w:rsidRDefault="00E35C93" w:rsidP="00E35C93">
      <w:pPr>
        <w:pStyle w:val="Paragraphedeliste"/>
        <w:numPr>
          <w:ilvl w:val="0"/>
          <w:numId w:val="21"/>
        </w:numPr>
        <w:ind w:left="2552" w:hanging="425"/>
        <w:jc w:val="both"/>
        <w:rPr>
          <w:rFonts w:ascii="Century Gothic" w:eastAsia="Calibri" w:hAnsi="Century Gothic" w:cs="Calibri"/>
          <w:sz w:val="23"/>
          <w:szCs w:val="23"/>
        </w:rPr>
      </w:pPr>
      <w:r>
        <w:rPr>
          <w:rFonts w:ascii="Century Gothic" w:eastAsia="Calibri" w:hAnsi="Century Gothic" w:cs="Calibri"/>
          <w:sz w:val="23"/>
          <w:szCs w:val="23"/>
        </w:rPr>
        <w:t xml:space="preserve"> </w:t>
      </w:r>
      <w:proofErr w:type="gramStart"/>
      <w:r w:rsidRPr="00E35C93">
        <w:rPr>
          <w:rFonts w:ascii="Century Gothic" w:eastAsia="Calibri" w:hAnsi="Century Gothic" w:cs="Calibri"/>
          <w:sz w:val="23"/>
          <w:szCs w:val="23"/>
        </w:rPr>
        <w:t>a</w:t>
      </w:r>
      <w:r w:rsidR="00E2014D" w:rsidRPr="00E35C93">
        <w:rPr>
          <w:rFonts w:ascii="Century Gothic" w:eastAsia="Calibri" w:hAnsi="Century Gothic" w:cs="Calibri"/>
          <w:sz w:val="23"/>
          <w:szCs w:val="23"/>
        </w:rPr>
        <w:t>n</w:t>
      </w:r>
      <w:proofErr w:type="gramEnd"/>
      <w:r w:rsidR="006218CB" w:rsidRPr="00E35C93">
        <w:rPr>
          <w:rFonts w:ascii="Century Gothic" w:eastAsia="Calibri" w:hAnsi="Century Gothic" w:cs="Calibri"/>
          <w:sz w:val="23"/>
          <w:szCs w:val="23"/>
        </w:rPr>
        <w:t xml:space="preserve"> </w:t>
      </w:r>
      <w:r w:rsidR="00E2014D" w:rsidRPr="00E35C93">
        <w:rPr>
          <w:rFonts w:ascii="Century Gothic" w:eastAsia="Calibri" w:hAnsi="Century Gothic" w:cs="Calibri"/>
          <w:sz w:val="23"/>
          <w:szCs w:val="23"/>
        </w:rPr>
        <w:t>renouvelable</w:t>
      </w:r>
    </w:p>
    <w:p w14:paraId="25A37E8F" w14:textId="77777777" w:rsidR="00453B7C" w:rsidRPr="00453B7C" w:rsidRDefault="00453B7C" w:rsidP="00925B91">
      <w:pPr>
        <w:jc w:val="both"/>
        <w:rPr>
          <w:rFonts w:ascii="Century Gothic" w:eastAsia="Calibri" w:hAnsi="Century Gothic" w:cs="Calibri"/>
          <w:b/>
          <w:bCs/>
          <w:sz w:val="16"/>
          <w:szCs w:val="16"/>
        </w:rPr>
      </w:pPr>
    </w:p>
    <w:p w14:paraId="0C3B02B4" w14:textId="77777777" w:rsidR="00E35C93" w:rsidRDefault="00E2014D" w:rsidP="00925B91">
      <w:pPr>
        <w:jc w:val="both"/>
        <w:rPr>
          <w:rFonts w:ascii="Century Gothic" w:eastAsia="Calibri" w:hAnsi="Century Gothic" w:cs="Calibri"/>
          <w:sz w:val="22"/>
          <w:szCs w:val="22"/>
        </w:rPr>
      </w:pPr>
      <w:r w:rsidRPr="006218CB">
        <w:rPr>
          <w:rFonts w:ascii="Century Gothic" w:eastAsia="Calibri" w:hAnsi="Century Gothic" w:cs="Calibri"/>
          <w:b/>
          <w:bCs/>
          <w:sz w:val="23"/>
          <w:szCs w:val="23"/>
        </w:rPr>
        <w:t>Projet :</w:t>
      </w:r>
      <w:r w:rsidRPr="00925B91">
        <w:rPr>
          <w:rFonts w:ascii="Century Gothic" w:eastAsia="Calibri" w:hAnsi="Century Gothic" w:cs="Calibri"/>
          <w:b/>
          <w:bCs/>
          <w:sz w:val="22"/>
          <w:szCs w:val="22"/>
        </w:rPr>
        <w:t xml:space="preserve"> </w:t>
      </w:r>
      <w:r w:rsidR="00453B7C" w:rsidRPr="00925B91">
        <w:rPr>
          <w:rFonts w:ascii="Century Gothic" w:eastAsia="Calibri" w:hAnsi="Century Gothic" w:cs="Calibri"/>
          <w:sz w:val="22"/>
          <w:szCs w:val="22"/>
        </w:rPr>
        <w:t xml:space="preserve">Projet de Développement Rural Intégré </w:t>
      </w:r>
      <w:r w:rsidR="00453B7C">
        <w:rPr>
          <w:rFonts w:ascii="Century Gothic" w:eastAsia="Calibri" w:hAnsi="Century Gothic" w:cs="Calibri"/>
          <w:sz w:val="22"/>
          <w:szCs w:val="22"/>
        </w:rPr>
        <w:t xml:space="preserve">pour la </w:t>
      </w:r>
      <w:r w:rsidR="00453B7C" w:rsidRPr="00925B91">
        <w:rPr>
          <w:rFonts w:ascii="Century Gothic" w:eastAsia="Calibri" w:hAnsi="Century Gothic" w:cs="Calibri"/>
          <w:sz w:val="22"/>
          <w:szCs w:val="22"/>
        </w:rPr>
        <w:t>R</w:t>
      </w:r>
      <w:r w:rsidR="00453B7C">
        <w:rPr>
          <w:rFonts w:ascii="Century Gothic" w:eastAsia="Calibri" w:hAnsi="Century Gothic" w:cs="Calibri"/>
          <w:sz w:val="22"/>
          <w:szCs w:val="22"/>
        </w:rPr>
        <w:t>el</w:t>
      </w:r>
      <w:r w:rsidR="00453B7C" w:rsidRPr="00925B91">
        <w:rPr>
          <w:rFonts w:ascii="Century Gothic" w:eastAsia="Calibri" w:hAnsi="Century Gothic" w:cs="Calibri"/>
          <w:sz w:val="22"/>
          <w:szCs w:val="22"/>
        </w:rPr>
        <w:t>a</w:t>
      </w:r>
      <w:r w:rsidR="00453B7C">
        <w:rPr>
          <w:rFonts w:ascii="Century Gothic" w:eastAsia="Calibri" w:hAnsi="Century Gothic" w:cs="Calibri"/>
          <w:sz w:val="22"/>
          <w:szCs w:val="22"/>
        </w:rPr>
        <w:t>nce de l’</w:t>
      </w:r>
      <w:r w:rsidR="00453B7C" w:rsidRPr="00925B91">
        <w:rPr>
          <w:rFonts w:ascii="Century Gothic" w:eastAsia="Calibri" w:hAnsi="Century Gothic" w:cs="Calibri"/>
          <w:sz w:val="22"/>
          <w:szCs w:val="22"/>
        </w:rPr>
        <w:t>H</w:t>
      </w:r>
      <w:r w:rsidR="00453B7C">
        <w:rPr>
          <w:rFonts w:ascii="Century Gothic" w:eastAsia="Calibri" w:hAnsi="Century Gothic" w:cs="Calibri"/>
          <w:sz w:val="22"/>
          <w:szCs w:val="22"/>
        </w:rPr>
        <w:t>orticulture et</w:t>
      </w:r>
    </w:p>
    <w:p w14:paraId="4EE36332" w14:textId="77777777" w:rsidR="00FB4886" w:rsidRPr="00925B91" w:rsidRDefault="00E35C93" w:rsidP="00925B91">
      <w:pPr>
        <w:jc w:val="both"/>
        <w:rPr>
          <w:rFonts w:ascii="Century Gothic" w:hAnsi="Century Gothic"/>
        </w:rPr>
      </w:pPr>
      <w:r>
        <w:rPr>
          <w:rFonts w:ascii="Century Gothic" w:eastAsia="Calibri" w:hAnsi="Century Gothic" w:cs="Calibri"/>
          <w:sz w:val="22"/>
          <w:szCs w:val="22"/>
        </w:rPr>
        <w:t xml:space="preserve">             </w:t>
      </w:r>
      <w:r w:rsidR="00453B7C">
        <w:rPr>
          <w:rFonts w:ascii="Century Gothic" w:eastAsia="Calibri" w:hAnsi="Century Gothic" w:cs="Calibri"/>
          <w:sz w:val="22"/>
          <w:szCs w:val="22"/>
        </w:rPr>
        <w:t>Forag</w:t>
      </w:r>
      <w:r w:rsidR="00453B7C" w:rsidRPr="00925B91">
        <w:rPr>
          <w:rFonts w:ascii="Century Gothic" w:eastAsia="Calibri" w:hAnsi="Century Gothic" w:cs="Calibri"/>
          <w:sz w:val="22"/>
          <w:szCs w:val="22"/>
        </w:rPr>
        <w:t>e</w:t>
      </w:r>
      <w:r w:rsidR="00453B7C">
        <w:rPr>
          <w:rFonts w:ascii="Century Gothic" w:eastAsia="Calibri" w:hAnsi="Century Gothic" w:cs="Calibri"/>
          <w:sz w:val="22"/>
          <w:szCs w:val="22"/>
        </w:rPr>
        <w:t>s</w:t>
      </w:r>
      <w:r>
        <w:rPr>
          <w:rFonts w:ascii="Century Gothic" w:eastAsia="Calibri" w:hAnsi="Century Gothic" w:cs="Calibri"/>
          <w:sz w:val="22"/>
          <w:szCs w:val="22"/>
        </w:rPr>
        <w:t xml:space="preserve"> </w:t>
      </w:r>
      <w:r w:rsidR="00453B7C" w:rsidRPr="00925B91">
        <w:rPr>
          <w:rFonts w:ascii="Century Gothic" w:eastAsia="Calibri" w:hAnsi="Century Gothic" w:cs="Calibri"/>
          <w:sz w:val="22"/>
          <w:szCs w:val="22"/>
        </w:rPr>
        <w:t xml:space="preserve">en Guinée, Phase </w:t>
      </w:r>
      <w:r w:rsidR="00453B7C">
        <w:rPr>
          <w:rFonts w:ascii="Century Gothic" w:eastAsia="Calibri" w:hAnsi="Century Gothic" w:cs="Calibri"/>
          <w:sz w:val="22"/>
          <w:szCs w:val="22"/>
        </w:rPr>
        <w:t>II</w:t>
      </w:r>
      <w:r w:rsidR="00453B7C" w:rsidRPr="00925B91">
        <w:rPr>
          <w:rFonts w:ascii="Century Gothic" w:eastAsia="Calibri" w:hAnsi="Century Gothic" w:cs="Calibri"/>
          <w:sz w:val="22"/>
          <w:szCs w:val="22"/>
        </w:rPr>
        <w:t xml:space="preserve"> (PDRI-RHFG Phase 2)</w:t>
      </w:r>
    </w:p>
    <w:p w14:paraId="04614AA9" w14:textId="77777777" w:rsidR="00453B7C" w:rsidRPr="006218CB" w:rsidRDefault="00453B7C" w:rsidP="00453B7C">
      <w:pPr>
        <w:pStyle w:val="Titre2"/>
        <w:jc w:val="both"/>
        <w:rPr>
          <w:rFonts w:ascii="Century Gothic" w:eastAsia="Calibri" w:hAnsi="Century Gothic" w:cs="Calibri"/>
          <w:b/>
          <w:bCs/>
          <w:color w:val="1F3864"/>
          <w:sz w:val="24"/>
          <w:szCs w:val="25"/>
        </w:rPr>
      </w:pPr>
    </w:p>
    <w:p w14:paraId="2379F28A" w14:textId="77777777" w:rsidR="00FB4886" w:rsidRPr="00453B7C" w:rsidRDefault="00E2014D" w:rsidP="00453B7C">
      <w:pPr>
        <w:pStyle w:val="Titre2"/>
        <w:numPr>
          <w:ilvl w:val="0"/>
          <w:numId w:val="7"/>
        </w:numPr>
        <w:ind w:left="284" w:hanging="284"/>
        <w:jc w:val="both"/>
        <w:rPr>
          <w:rFonts w:ascii="Century Gothic" w:hAnsi="Century Gothic"/>
          <w:sz w:val="24"/>
        </w:rPr>
      </w:pPr>
      <w:r w:rsidRPr="00453B7C">
        <w:rPr>
          <w:rFonts w:ascii="Century Gothic" w:eastAsia="Calibri" w:hAnsi="Century Gothic" w:cs="Calibri"/>
          <w:b/>
          <w:bCs/>
          <w:color w:val="1F3864"/>
          <w:sz w:val="24"/>
          <w:szCs w:val="25"/>
        </w:rPr>
        <w:t>Contexte, justification du Projet et intérêt du recrutement du poste</w:t>
      </w:r>
    </w:p>
    <w:p w14:paraId="185A5401" w14:textId="77777777" w:rsidR="00453B7C" w:rsidRPr="00453B7C" w:rsidRDefault="00453B7C" w:rsidP="00925B91">
      <w:pPr>
        <w:jc w:val="both"/>
        <w:rPr>
          <w:rFonts w:ascii="Century Gothic" w:eastAsia="Calibri" w:hAnsi="Century Gothic" w:cs="Calibri"/>
          <w:sz w:val="12"/>
          <w:szCs w:val="12"/>
        </w:rPr>
      </w:pPr>
    </w:p>
    <w:p w14:paraId="5C5562DC" w14:textId="77777777" w:rsidR="00453B7C" w:rsidRPr="006218CB" w:rsidRDefault="00E2014D" w:rsidP="00925B91">
      <w:pPr>
        <w:jc w:val="both"/>
        <w:rPr>
          <w:rFonts w:ascii="Century Gothic" w:eastAsia="Calibri" w:hAnsi="Century Gothic" w:cs="Calibri"/>
          <w:sz w:val="23"/>
          <w:szCs w:val="23"/>
        </w:rPr>
      </w:pPr>
      <w:r w:rsidRPr="006218CB">
        <w:rPr>
          <w:rFonts w:ascii="Century Gothic" w:eastAsia="Calibri" w:hAnsi="Century Gothic" w:cs="Calibri"/>
          <w:sz w:val="23"/>
          <w:szCs w:val="23"/>
        </w:rPr>
        <w:t xml:space="preserve">L'Accord de Prêt (Section 3.02) prévoit, au </w:t>
      </w:r>
      <w:r w:rsidR="00453B7C" w:rsidRPr="006218CB">
        <w:rPr>
          <w:rFonts w:ascii="Century Gothic" w:eastAsia="Calibri" w:hAnsi="Century Gothic" w:cs="Calibri"/>
          <w:sz w:val="23"/>
          <w:szCs w:val="23"/>
        </w:rPr>
        <w:t xml:space="preserve">sein du personnel de l'UGP, </w:t>
      </w:r>
      <w:r w:rsidR="00E35C93" w:rsidRPr="00E35C93">
        <w:rPr>
          <w:rFonts w:ascii="Century Gothic" w:eastAsia="Calibri" w:hAnsi="Century Gothic" w:cs="Calibri"/>
          <w:b/>
          <w:bCs/>
          <w:sz w:val="23"/>
          <w:szCs w:val="23"/>
        </w:rPr>
        <w:t>un(e) Ingénieur(e)</w:t>
      </w:r>
      <w:r w:rsidR="00E35C93">
        <w:rPr>
          <w:rFonts w:ascii="Century Gothic" w:eastAsia="Calibri" w:hAnsi="Century Gothic" w:cs="Calibri"/>
          <w:b/>
          <w:bCs/>
          <w:sz w:val="23"/>
          <w:szCs w:val="23"/>
        </w:rPr>
        <w:t xml:space="preserve"> </w:t>
      </w:r>
      <w:r w:rsidRPr="00E35C93">
        <w:rPr>
          <w:rFonts w:ascii="Century Gothic" w:eastAsia="Calibri" w:hAnsi="Century Gothic" w:cs="Calibri"/>
          <w:b/>
          <w:sz w:val="23"/>
          <w:szCs w:val="23"/>
        </w:rPr>
        <w:t>agro</w:t>
      </w:r>
      <w:r w:rsidR="00E35C93" w:rsidRPr="00E35C93">
        <w:rPr>
          <w:rFonts w:ascii="Century Gothic" w:eastAsia="Calibri" w:hAnsi="Century Gothic" w:cs="Calibri"/>
          <w:b/>
          <w:sz w:val="23"/>
          <w:szCs w:val="23"/>
        </w:rPr>
        <w:t>nom</w:t>
      </w:r>
      <w:r w:rsidRPr="00E35C93">
        <w:rPr>
          <w:rFonts w:ascii="Century Gothic" w:eastAsia="Calibri" w:hAnsi="Century Gothic" w:cs="Calibri"/>
          <w:b/>
          <w:sz w:val="23"/>
          <w:szCs w:val="23"/>
        </w:rPr>
        <w:t>e</w:t>
      </w:r>
      <w:r w:rsidRPr="006218CB">
        <w:rPr>
          <w:rFonts w:ascii="Century Gothic" w:eastAsia="Calibri" w:hAnsi="Century Gothic" w:cs="Calibri"/>
          <w:sz w:val="23"/>
          <w:szCs w:val="23"/>
        </w:rPr>
        <w:t xml:space="preserve">. Les aménagements hydro-agricoles et les autres investissements structurants réalisés par le Projet ne peuvent produire les impacts attendus sur la production et les revenus agricoles qu'accompagnés d'un encadrement technique agricole de qualité. </w:t>
      </w:r>
    </w:p>
    <w:p w14:paraId="52BE6A1D" w14:textId="77777777" w:rsidR="00453B7C" w:rsidRPr="006218CB" w:rsidRDefault="00453B7C" w:rsidP="00925B91">
      <w:pPr>
        <w:jc w:val="both"/>
        <w:rPr>
          <w:rFonts w:ascii="Century Gothic" w:eastAsia="Calibri" w:hAnsi="Century Gothic" w:cs="Calibri"/>
          <w:sz w:val="22"/>
          <w:szCs w:val="23"/>
        </w:rPr>
      </w:pPr>
    </w:p>
    <w:p w14:paraId="6DF9AC5B" w14:textId="77777777" w:rsidR="00FB4886" w:rsidRPr="006218CB" w:rsidRDefault="00E2014D" w:rsidP="00925B91">
      <w:pPr>
        <w:jc w:val="both"/>
        <w:rPr>
          <w:rFonts w:ascii="Century Gothic" w:hAnsi="Century Gothic"/>
          <w:sz w:val="23"/>
          <w:szCs w:val="23"/>
        </w:rPr>
      </w:pPr>
      <w:r w:rsidRPr="006218CB">
        <w:rPr>
          <w:rFonts w:ascii="Century Gothic" w:eastAsia="Calibri" w:hAnsi="Century Gothic" w:cs="Calibri"/>
          <w:sz w:val="23"/>
          <w:szCs w:val="23"/>
        </w:rPr>
        <w:t>Le recrutement d'un(e) Ingénieur(e) Agronome vise à assurer l'appui-conseil technique aux exploitants et aux organisations de producteurs bénéficiaires des aménagements, à favoriser l'intensification et la diversification des productions et à consolider la durabilité des acquis du Projet en matière de développement agricole.</w:t>
      </w:r>
    </w:p>
    <w:p w14:paraId="1E560663" w14:textId="77777777" w:rsidR="00453B7C" w:rsidRPr="006218CB" w:rsidRDefault="00453B7C" w:rsidP="00453B7C">
      <w:pPr>
        <w:pStyle w:val="Titre2"/>
        <w:jc w:val="both"/>
        <w:rPr>
          <w:rFonts w:ascii="Century Gothic" w:eastAsia="Calibri" w:hAnsi="Century Gothic" w:cs="Calibri"/>
          <w:b/>
          <w:bCs/>
          <w:color w:val="1F3864"/>
          <w:sz w:val="24"/>
          <w:szCs w:val="25"/>
        </w:rPr>
      </w:pPr>
    </w:p>
    <w:p w14:paraId="653FCA05" w14:textId="77777777" w:rsidR="00FB4886" w:rsidRPr="00925B91" w:rsidRDefault="00E2014D" w:rsidP="00995F0E">
      <w:pPr>
        <w:pStyle w:val="Titre2"/>
        <w:numPr>
          <w:ilvl w:val="0"/>
          <w:numId w:val="7"/>
        </w:numPr>
        <w:ind w:left="426" w:hanging="426"/>
        <w:jc w:val="both"/>
        <w:rPr>
          <w:rFonts w:ascii="Century Gothic" w:hAnsi="Century Gothic"/>
        </w:rPr>
      </w:pPr>
      <w:r w:rsidRPr="00995F0E">
        <w:rPr>
          <w:rFonts w:ascii="Century Gothic" w:eastAsia="Calibri" w:hAnsi="Century Gothic" w:cs="Calibri"/>
          <w:b/>
          <w:bCs/>
          <w:color w:val="1F3864"/>
          <w:sz w:val="24"/>
          <w:szCs w:val="25"/>
        </w:rPr>
        <w:t>Qualifications requises pour le poste</w:t>
      </w:r>
    </w:p>
    <w:p w14:paraId="5B361BA6" w14:textId="77777777" w:rsidR="00995F0E" w:rsidRPr="00995F0E" w:rsidRDefault="00995F0E" w:rsidP="00995F0E">
      <w:pPr>
        <w:pStyle w:val="Paragraphedeliste"/>
        <w:ind w:left="504"/>
        <w:jc w:val="both"/>
        <w:rPr>
          <w:rFonts w:ascii="Century Gothic" w:hAnsi="Century Gothic"/>
          <w:sz w:val="12"/>
          <w:szCs w:val="12"/>
        </w:rPr>
      </w:pPr>
    </w:p>
    <w:p w14:paraId="45CF967B" w14:textId="4B6944CE" w:rsidR="00FB4886" w:rsidRPr="006218CB" w:rsidRDefault="00F30EE3" w:rsidP="006218CB">
      <w:pPr>
        <w:pStyle w:val="Paragraphedeliste"/>
        <w:numPr>
          <w:ilvl w:val="0"/>
          <w:numId w:val="13"/>
        </w:numPr>
        <w:jc w:val="both"/>
        <w:rPr>
          <w:rFonts w:ascii="Century Gothic" w:hAnsi="Century Gothic"/>
          <w:sz w:val="23"/>
          <w:szCs w:val="23"/>
        </w:rPr>
      </w:pPr>
      <w:r w:rsidRPr="006218CB">
        <w:rPr>
          <w:rFonts w:ascii="Century Gothic" w:eastAsia="Calibri" w:hAnsi="Century Gothic" w:cs="Calibri"/>
          <w:sz w:val="23"/>
          <w:szCs w:val="23"/>
        </w:rPr>
        <w:t>Être</w:t>
      </w:r>
      <w:r w:rsidR="00E2014D" w:rsidRPr="006218CB">
        <w:rPr>
          <w:rFonts w:ascii="Century Gothic" w:eastAsia="Calibri" w:hAnsi="Century Gothic" w:cs="Calibri"/>
          <w:sz w:val="23"/>
          <w:szCs w:val="23"/>
        </w:rPr>
        <w:t xml:space="preserve"> titulaire d'un diplôme d'ingénieur agronome (Bac+5 au moins) ou d'un diplôme équivalent en sciences agronomiques, délivré par une école ou université reconnue ;</w:t>
      </w:r>
    </w:p>
    <w:p w14:paraId="47CCCB18" w14:textId="77777777" w:rsidR="00995F0E" w:rsidRPr="00995F0E" w:rsidRDefault="00995F0E" w:rsidP="00995F0E">
      <w:pPr>
        <w:pStyle w:val="Paragraphedeliste"/>
        <w:ind w:left="567" w:hanging="283"/>
        <w:jc w:val="both"/>
        <w:rPr>
          <w:rFonts w:ascii="Century Gothic" w:hAnsi="Century Gothic"/>
          <w:sz w:val="10"/>
          <w:szCs w:val="10"/>
        </w:rPr>
      </w:pPr>
    </w:p>
    <w:p w14:paraId="16982C77" w14:textId="77777777" w:rsidR="00FB4886" w:rsidRPr="006218CB" w:rsidRDefault="00E2014D" w:rsidP="006218CB">
      <w:pPr>
        <w:pStyle w:val="Paragraphedeliste"/>
        <w:numPr>
          <w:ilvl w:val="0"/>
          <w:numId w:val="13"/>
        </w:numPr>
        <w:jc w:val="both"/>
        <w:rPr>
          <w:rFonts w:ascii="Century Gothic" w:hAnsi="Century Gothic"/>
          <w:sz w:val="23"/>
          <w:szCs w:val="23"/>
        </w:rPr>
      </w:pPr>
      <w:r w:rsidRPr="006218CB">
        <w:rPr>
          <w:rFonts w:ascii="Century Gothic" w:eastAsia="Calibri" w:hAnsi="Century Gothic" w:cs="Calibri"/>
          <w:sz w:val="23"/>
          <w:szCs w:val="23"/>
        </w:rPr>
        <w:t xml:space="preserve">Justifier d'une expérience professionnelle générale d'au moins quinze (15) ans, dont au moins dix (10) ans dans l'appui-conseil agricole, la vulgarisation ou l'appui à la structuration des organisations de producteurs, de préférence en zone </w:t>
      </w:r>
      <w:proofErr w:type="spellStart"/>
      <w:r w:rsidRPr="006218CB">
        <w:rPr>
          <w:rFonts w:ascii="Century Gothic" w:eastAsia="Calibri" w:hAnsi="Century Gothic" w:cs="Calibri"/>
          <w:sz w:val="23"/>
          <w:szCs w:val="23"/>
        </w:rPr>
        <w:t>agro-écologique</w:t>
      </w:r>
      <w:proofErr w:type="spellEnd"/>
      <w:r w:rsidRPr="006218CB">
        <w:rPr>
          <w:rFonts w:ascii="Century Gothic" w:eastAsia="Calibri" w:hAnsi="Century Gothic" w:cs="Calibri"/>
          <w:sz w:val="23"/>
          <w:szCs w:val="23"/>
        </w:rPr>
        <w:t xml:space="preserve"> similaire </w:t>
      </w:r>
      <w:r w:rsidR="00995F0E" w:rsidRPr="006218CB">
        <w:rPr>
          <w:rFonts w:ascii="Century Gothic" w:eastAsia="Calibri" w:hAnsi="Century Gothic" w:cs="Calibri"/>
          <w:sz w:val="23"/>
          <w:szCs w:val="23"/>
        </w:rPr>
        <w:t xml:space="preserve">de </w:t>
      </w:r>
      <w:proofErr w:type="gramStart"/>
      <w:r w:rsidR="00995F0E" w:rsidRPr="006218CB">
        <w:rPr>
          <w:rFonts w:ascii="Century Gothic" w:eastAsia="Calibri" w:hAnsi="Century Gothic" w:cs="Calibri"/>
          <w:sz w:val="23"/>
          <w:szCs w:val="23"/>
        </w:rPr>
        <w:t>Guinée</w:t>
      </w:r>
      <w:r w:rsidRPr="006218CB">
        <w:rPr>
          <w:rFonts w:ascii="Century Gothic" w:eastAsia="Calibri" w:hAnsi="Century Gothic" w:cs="Calibri"/>
          <w:sz w:val="23"/>
          <w:szCs w:val="23"/>
        </w:rPr>
        <w:t>;</w:t>
      </w:r>
      <w:proofErr w:type="gramEnd"/>
    </w:p>
    <w:p w14:paraId="66EE956A" w14:textId="77777777" w:rsidR="00995F0E" w:rsidRPr="00995F0E" w:rsidRDefault="00995F0E" w:rsidP="00995F0E">
      <w:pPr>
        <w:pStyle w:val="Paragraphedeliste"/>
        <w:ind w:left="567" w:hanging="283"/>
        <w:jc w:val="both"/>
        <w:rPr>
          <w:rFonts w:ascii="Century Gothic" w:hAnsi="Century Gothic"/>
          <w:sz w:val="10"/>
          <w:szCs w:val="10"/>
        </w:rPr>
      </w:pPr>
    </w:p>
    <w:p w14:paraId="69E6E895" w14:textId="77777777" w:rsidR="00FB4886" w:rsidRPr="006218CB" w:rsidRDefault="00E2014D" w:rsidP="006218CB">
      <w:pPr>
        <w:pStyle w:val="Paragraphedeliste"/>
        <w:numPr>
          <w:ilvl w:val="0"/>
          <w:numId w:val="13"/>
        </w:numPr>
        <w:jc w:val="both"/>
        <w:rPr>
          <w:rFonts w:ascii="Century Gothic" w:hAnsi="Century Gothic"/>
          <w:sz w:val="23"/>
          <w:szCs w:val="23"/>
        </w:rPr>
      </w:pPr>
      <w:r w:rsidRPr="006218CB">
        <w:rPr>
          <w:rFonts w:ascii="Century Gothic" w:eastAsia="Calibri" w:hAnsi="Century Gothic" w:cs="Calibri"/>
          <w:sz w:val="23"/>
          <w:szCs w:val="23"/>
        </w:rPr>
        <w:t>Avoir une bonne connaissance des filières agricoles porteuses de la zone du Projet (riz, cultures maraîchères, cultures pérennes</w:t>
      </w:r>
      <w:r w:rsidR="00995F0E" w:rsidRPr="006218CB">
        <w:rPr>
          <w:rFonts w:ascii="Century Gothic" w:eastAsia="Calibri" w:hAnsi="Century Gothic" w:cs="Calibri"/>
          <w:sz w:val="23"/>
          <w:szCs w:val="23"/>
        </w:rPr>
        <w:t xml:space="preserve"> (</w:t>
      </w:r>
      <w:r w:rsidR="00E35C93">
        <w:rPr>
          <w:rFonts w:ascii="Century Gothic" w:eastAsia="Calibri" w:hAnsi="Century Gothic" w:cs="Calibri"/>
          <w:sz w:val="23"/>
          <w:szCs w:val="23"/>
        </w:rPr>
        <w:t xml:space="preserve">mangue, anacarde, </w:t>
      </w:r>
      <w:r w:rsidR="00995F0E" w:rsidRPr="006218CB">
        <w:rPr>
          <w:rFonts w:ascii="Century Gothic" w:eastAsia="Calibri" w:hAnsi="Century Gothic" w:cs="Calibri"/>
          <w:sz w:val="23"/>
          <w:szCs w:val="23"/>
        </w:rPr>
        <w:t>café, cacao</w:t>
      </w:r>
      <w:r w:rsidRPr="006218CB">
        <w:rPr>
          <w:rFonts w:ascii="Century Gothic" w:eastAsia="Calibri" w:hAnsi="Century Gothic" w:cs="Calibri"/>
          <w:sz w:val="23"/>
          <w:szCs w:val="23"/>
        </w:rPr>
        <w:t>, etc.) ;</w:t>
      </w:r>
    </w:p>
    <w:p w14:paraId="5A759D9B" w14:textId="77777777" w:rsidR="00995F0E" w:rsidRPr="00995F0E" w:rsidRDefault="00995F0E" w:rsidP="00995F0E">
      <w:pPr>
        <w:pStyle w:val="Paragraphedeliste"/>
        <w:ind w:left="567" w:hanging="283"/>
        <w:jc w:val="both"/>
        <w:rPr>
          <w:rFonts w:ascii="Century Gothic" w:hAnsi="Century Gothic"/>
          <w:sz w:val="10"/>
          <w:szCs w:val="10"/>
        </w:rPr>
      </w:pPr>
    </w:p>
    <w:p w14:paraId="6D2C185A" w14:textId="2A9FB9BC" w:rsidR="00FB4886" w:rsidRPr="006218CB" w:rsidRDefault="00E2014D" w:rsidP="006218CB">
      <w:pPr>
        <w:pStyle w:val="Paragraphedeliste"/>
        <w:numPr>
          <w:ilvl w:val="0"/>
          <w:numId w:val="13"/>
        </w:numPr>
        <w:jc w:val="both"/>
        <w:rPr>
          <w:rFonts w:ascii="Century Gothic" w:hAnsi="Century Gothic"/>
          <w:sz w:val="23"/>
          <w:szCs w:val="23"/>
        </w:rPr>
      </w:pPr>
      <w:r w:rsidRPr="006218CB">
        <w:rPr>
          <w:rFonts w:ascii="Century Gothic" w:eastAsia="Calibri" w:hAnsi="Century Gothic" w:cs="Calibri"/>
          <w:sz w:val="23"/>
          <w:szCs w:val="23"/>
        </w:rPr>
        <w:t xml:space="preserve">Avoir une expérience de travail dans des projets de développement rural financés par des </w:t>
      </w:r>
      <w:r w:rsidR="000C48FA">
        <w:rPr>
          <w:rFonts w:ascii="Century Gothic" w:eastAsia="Calibri" w:hAnsi="Century Gothic" w:cs="Calibri"/>
          <w:sz w:val="23"/>
          <w:szCs w:val="23"/>
        </w:rPr>
        <w:t>partenaires techniques et financiers</w:t>
      </w:r>
      <w:r w:rsidR="000C48FA" w:rsidRPr="006218CB">
        <w:rPr>
          <w:rFonts w:ascii="Century Gothic" w:eastAsia="Calibri" w:hAnsi="Century Gothic" w:cs="Calibri"/>
          <w:sz w:val="23"/>
          <w:szCs w:val="23"/>
        </w:rPr>
        <w:t xml:space="preserve"> </w:t>
      </w:r>
      <w:r w:rsidRPr="006218CB">
        <w:rPr>
          <w:rFonts w:ascii="Century Gothic" w:eastAsia="Calibri" w:hAnsi="Century Gothic" w:cs="Calibri"/>
          <w:sz w:val="23"/>
          <w:szCs w:val="23"/>
        </w:rPr>
        <w:t>internationaux ;</w:t>
      </w:r>
    </w:p>
    <w:p w14:paraId="4FAF14C1" w14:textId="77777777" w:rsidR="00995F0E" w:rsidRPr="00995F0E" w:rsidRDefault="00995F0E" w:rsidP="00995F0E">
      <w:pPr>
        <w:pStyle w:val="Paragraphedeliste"/>
        <w:ind w:left="567" w:hanging="283"/>
        <w:jc w:val="both"/>
        <w:rPr>
          <w:rFonts w:ascii="Century Gothic" w:hAnsi="Century Gothic"/>
          <w:sz w:val="10"/>
          <w:szCs w:val="10"/>
        </w:rPr>
      </w:pPr>
    </w:p>
    <w:p w14:paraId="0ABC04DC" w14:textId="77777777" w:rsidR="00FB4886" w:rsidRPr="006218CB" w:rsidRDefault="00E2014D" w:rsidP="006218CB">
      <w:pPr>
        <w:pStyle w:val="Paragraphedeliste"/>
        <w:numPr>
          <w:ilvl w:val="0"/>
          <w:numId w:val="13"/>
        </w:numPr>
        <w:jc w:val="both"/>
        <w:rPr>
          <w:rFonts w:ascii="Century Gothic" w:hAnsi="Century Gothic"/>
          <w:sz w:val="23"/>
          <w:szCs w:val="23"/>
        </w:rPr>
      </w:pPr>
      <w:r w:rsidRPr="006218CB">
        <w:rPr>
          <w:rFonts w:ascii="Century Gothic" w:eastAsia="Calibri" w:hAnsi="Century Gothic" w:cs="Calibri"/>
          <w:sz w:val="23"/>
          <w:szCs w:val="23"/>
        </w:rPr>
        <w:t>Avoir de bonnes capacités d'animation, de formation et de facilitation auprès des producteurs et de leurs organisations ;</w:t>
      </w:r>
    </w:p>
    <w:p w14:paraId="6A13301B" w14:textId="77777777" w:rsidR="00995F0E" w:rsidRPr="00995F0E" w:rsidRDefault="00995F0E" w:rsidP="00995F0E">
      <w:pPr>
        <w:pStyle w:val="Paragraphedeliste"/>
        <w:ind w:left="567" w:hanging="283"/>
        <w:jc w:val="both"/>
        <w:rPr>
          <w:rFonts w:ascii="Century Gothic" w:hAnsi="Century Gothic"/>
          <w:sz w:val="10"/>
          <w:szCs w:val="10"/>
        </w:rPr>
      </w:pPr>
    </w:p>
    <w:p w14:paraId="7D2960E2" w14:textId="77777777" w:rsidR="00FB4886" w:rsidRPr="006218CB" w:rsidRDefault="00E2014D" w:rsidP="006218CB">
      <w:pPr>
        <w:pStyle w:val="Paragraphedeliste"/>
        <w:numPr>
          <w:ilvl w:val="0"/>
          <w:numId w:val="13"/>
        </w:numPr>
        <w:jc w:val="both"/>
        <w:rPr>
          <w:rFonts w:ascii="Century Gothic" w:hAnsi="Century Gothic"/>
          <w:sz w:val="23"/>
          <w:szCs w:val="23"/>
        </w:rPr>
      </w:pPr>
      <w:r w:rsidRPr="006218CB">
        <w:rPr>
          <w:rFonts w:ascii="Century Gothic" w:eastAsia="Calibri" w:hAnsi="Century Gothic" w:cs="Calibri"/>
          <w:sz w:val="23"/>
          <w:szCs w:val="23"/>
        </w:rPr>
        <w:t>Avoir une bonne capacité rédactionnelle et une bonne maîtrise des outils de suivi des campagnes agricoles.</w:t>
      </w:r>
    </w:p>
    <w:p w14:paraId="3776BF94" w14:textId="77777777" w:rsidR="00995F0E" w:rsidRPr="0052341B" w:rsidRDefault="00995F0E" w:rsidP="00995F0E">
      <w:pPr>
        <w:pStyle w:val="Titre2"/>
        <w:jc w:val="both"/>
        <w:rPr>
          <w:rFonts w:ascii="Century Gothic" w:eastAsia="Calibri" w:hAnsi="Century Gothic" w:cs="Calibri"/>
          <w:b/>
          <w:bCs/>
          <w:color w:val="1F3864"/>
          <w:sz w:val="22"/>
          <w:szCs w:val="25"/>
        </w:rPr>
      </w:pPr>
    </w:p>
    <w:p w14:paraId="61A065CF" w14:textId="77777777" w:rsidR="00FB4886" w:rsidRPr="00995F0E" w:rsidRDefault="00E2014D" w:rsidP="00995F0E">
      <w:pPr>
        <w:pStyle w:val="Titre2"/>
        <w:numPr>
          <w:ilvl w:val="0"/>
          <w:numId w:val="7"/>
        </w:numPr>
        <w:ind w:left="426" w:hanging="426"/>
        <w:jc w:val="both"/>
        <w:rPr>
          <w:rFonts w:ascii="Century Gothic" w:hAnsi="Century Gothic"/>
          <w:sz w:val="24"/>
        </w:rPr>
      </w:pPr>
      <w:r w:rsidRPr="00995F0E">
        <w:rPr>
          <w:rFonts w:ascii="Century Gothic" w:eastAsia="Calibri" w:hAnsi="Century Gothic" w:cs="Calibri"/>
          <w:b/>
          <w:bCs/>
          <w:color w:val="1F3864"/>
          <w:sz w:val="24"/>
          <w:szCs w:val="25"/>
        </w:rPr>
        <w:lastRenderedPageBreak/>
        <w:t>Responsabilités et principales tâches</w:t>
      </w:r>
    </w:p>
    <w:p w14:paraId="616E9641" w14:textId="77777777" w:rsidR="00995F0E" w:rsidRPr="00995F0E" w:rsidRDefault="00995F0E" w:rsidP="00995F0E">
      <w:pPr>
        <w:pStyle w:val="Paragraphedeliste"/>
        <w:ind w:left="504"/>
        <w:jc w:val="both"/>
        <w:rPr>
          <w:rFonts w:ascii="Century Gothic" w:hAnsi="Century Gothic"/>
          <w:sz w:val="12"/>
          <w:szCs w:val="16"/>
        </w:rPr>
      </w:pPr>
    </w:p>
    <w:p w14:paraId="6A873691" w14:textId="77777777" w:rsidR="00FB4886" w:rsidRPr="006218CB" w:rsidRDefault="00E2014D" w:rsidP="006218CB">
      <w:pPr>
        <w:pStyle w:val="Paragraphedeliste"/>
        <w:numPr>
          <w:ilvl w:val="0"/>
          <w:numId w:val="14"/>
        </w:numPr>
        <w:ind w:left="567" w:hanging="283"/>
        <w:jc w:val="both"/>
        <w:rPr>
          <w:rFonts w:ascii="Century Gothic" w:hAnsi="Century Gothic"/>
          <w:sz w:val="23"/>
          <w:szCs w:val="23"/>
        </w:rPr>
      </w:pPr>
      <w:r w:rsidRPr="006218CB">
        <w:rPr>
          <w:rFonts w:ascii="Century Gothic" w:eastAsia="Calibri" w:hAnsi="Century Gothic" w:cs="Calibri"/>
          <w:sz w:val="23"/>
          <w:szCs w:val="23"/>
        </w:rPr>
        <w:t>Assurer l'appui-conseil technique aux bénéficiaires exploitant les aménagements hydro-agricoles réalisés par le Projet ;</w:t>
      </w:r>
    </w:p>
    <w:p w14:paraId="60455BA6" w14:textId="77777777" w:rsidR="00995F0E" w:rsidRPr="00E35C93" w:rsidRDefault="00995F0E" w:rsidP="006218CB">
      <w:pPr>
        <w:pStyle w:val="Paragraphedeliste"/>
        <w:ind w:left="567" w:hanging="283"/>
        <w:jc w:val="both"/>
        <w:rPr>
          <w:rFonts w:ascii="Century Gothic" w:hAnsi="Century Gothic"/>
          <w:sz w:val="10"/>
          <w:szCs w:val="10"/>
        </w:rPr>
      </w:pPr>
    </w:p>
    <w:p w14:paraId="5FD9DCA0" w14:textId="77777777" w:rsidR="00FB4886" w:rsidRPr="006218CB" w:rsidRDefault="00E2014D" w:rsidP="006218CB">
      <w:pPr>
        <w:pStyle w:val="Paragraphedeliste"/>
        <w:numPr>
          <w:ilvl w:val="0"/>
          <w:numId w:val="14"/>
        </w:numPr>
        <w:ind w:left="567" w:hanging="283"/>
        <w:jc w:val="both"/>
        <w:rPr>
          <w:rFonts w:ascii="Century Gothic" w:hAnsi="Century Gothic"/>
          <w:sz w:val="23"/>
          <w:szCs w:val="23"/>
        </w:rPr>
      </w:pPr>
      <w:r w:rsidRPr="006218CB">
        <w:rPr>
          <w:rFonts w:ascii="Century Gothic" w:eastAsia="Calibri" w:hAnsi="Century Gothic" w:cs="Calibri"/>
          <w:sz w:val="23"/>
          <w:szCs w:val="23"/>
        </w:rPr>
        <w:t>Encadrer la mise en œuvre des itinéraires techniques appropriés sur les périmètres et bas-fonds aménagés ;</w:t>
      </w:r>
    </w:p>
    <w:p w14:paraId="43F1C07D" w14:textId="77777777" w:rsidR="006218CB" w:rsidRPr="006218CB" w:rsidRDefault="006218CB" w:rsidP="006218CB">
      <w:pPr>
        <w:pStyle w:val="Paragraphedeliste"/>
        <w:ind w:left="567" w:hanging="283"/>
        <w:jc w:val="both"/>
        <w:rPr>
          <w:rFonts w:ascii="Century Gothic" w:hAnsi="Century Gothic"/>
          <w:sz w:val="10"/>
          <w:szCs w:val="10"/>
        </w:rPr>
      </w:pPr>
    </w:p>
    <w:p w14:paraId="2C725780" w14:textId="77777777" w:rsidR="00FB4886" w:rsidRPr="006218CB" w:rsidRDefault="00E2014D" w:rsidP="006218CB">
      <w:pPr>
        <w:pStyle w:val="Paragraphedeliste"/>
        <w:numPr>
          <w:ilvl w:val="0"/>
          <w:numId w:val="14"/>
        </w:numPr>
        <w:ind w:left="567" w:hanging="283"/>
        <w:jc w:val="both"/>
        <w:rPr>
          <w:rFonts w:ascii="Century Gothic" w:hAnsi="Century Gothic"/>
          <w:sz w:val="23"/>
          <w:szCs w:val="23"/>
        </w:rPr>
      </w:pPr>
      <w:r w:rsidRPr="006218CB">
        <w:rPr>
          <w:rFonts w:ascii="Century Gothic" w:eastAsia="Calibri" w:hAnsi="Century Gothic" w:cs="Calibri"/>
          <w:sz w:val="23"/>
          <w:szCs w:val="23"/>
        </w:rPr>
        <w:t>Appuyer la structuration, le renforcement des capacités et la professionnalisation des organisations de producteurs (OP) et coopératives ;</w:t>
      </w:r>
    </w:p>
    <w:p w14:paraId="3993860B" w14:textId="77777777" w:rsidR="00995F0E" w:rsidRPr="006218CB" w:rsidRDefault="00995F0E" w:rsidP="006218CB">
      <w:pPr>
        <w:pStyle w:val="Paragraphedeliste"/>
        <w:ind w:left="567" w:hanging="283"/>
        <w:jc w:val="both"/>
        <w:rPr>
          <w:rFonts w:ascii="Century Gothic" w:hAnsi="Century Gothic"/>
          <w:sz w:val="10"/>
          <w:szCs w:val="10"/>
        </w:rPr>
      </w:pPr>
    </w:p>
    <w:p w14:paraId="6B8A24D7" w14:textId="77777777" w:rsidR="00FB4886" w:rsidRPr="006218CB" w:rsidRDefault="00E2014D" w:rsidP="006218CB">
      <w:pPr>
        <w:pStyle w:val="Paragraphedeliste"/>
        <w:numPr>
          <w:ilvl w:val="0"/>
          <w:numId w:val="14"/>
        </w:numPr>
        <w:ind w:left="567" w:hanging="283"/>
        <w:jc w:val="both"/>
        <w:rPr>
          <w:rFonts w:ascii="Century Gothic" w:hAnsi="Century Gothic"/>
          <w:sz w:val="23"/>
          <w:szCs w:val="23"/>
        </w:rPr>
      </w:pPr>
      <w:r w:rsidRPr="006218CB">
        <w:rPr>
          <w:rFonts w:ascii="Century Gothic" w:eastAsia="Calibri" w:hAnsi="Century Gothic" w:cs="Calibri"/>
          <w:sz w:val="23"/>
          <w:szCs w:val="23"/>
        </w:rPr>
        <w:t>Assurer la liaison avec les structures nationales de recherche agronomique et de vulgarisation ;</w:t>
      </w:r>
    </w:p>
    <w:p w14:paraId="2DB44BEF" w14:textId="77777777" w:rsidR="00995F0E" w:rsidRPr="006218CB" w:rsidRDefault="00995F0E" w:rsidP="006218CB">
      <w:pPr>
        <w:pStyle w:val="Paragraphedeliste"/>
        <w:ind w:left="567" w:hanging="283"/>
        <w:jc w:val="both"/>
        <w:rPr>
          <w:rFonts w:ascii="Century Gothic" w:hAnsi="Century Gothic"/>
          <w:sz w:val="10"/>
          <w:szCs w:val="10"/>
        </w:rPr>
      </w:pPr>
    </w:p>
    <w:p w14:paraId="78D1E52A" w14:textId="77777777" w:rsidR="00FB4886" w:rsidRPr="006218CB" w:rsidRDefault="00E2014D" w:rsidP="006218CB">
      <w:pPr>
        <w:pStyle w:val="Paragraphedeliste"/>
        <w:numPr>
          <w:ilvl w:val="0"/>
          <w:numId w:val="14"/>
        </w:numPr>
        <w:ind w:left="567" w:hanging="283"/>
        <w:jc w:val="both"/>
        <w:rPr>
          <w:rFonts w:ascii="Century Gothic" w:hAnsi="Century Gothic"/>
          <w:sz w:val="23"/>
          <w:szCs w:val="23"/>
        </w:rPr>
      </w:pPr>
      <w:r w:rsidRPr="006218CB">
        <w:rPr>
          <w:rFonts w:ascii="Century Gothic" w:eastAsia="Calibri" w:hAnsi="Century Gothic" w:cs="Calibri"/>
          <w:sz w:val="23"/>
          <w:szCs w:val="23"/>
        </w:rPr>
        <w:t>Suivre l'évolution des superficies emblavées, des rendements et des productions sur les périmètres aménagés ;</w:t>
      </w:r>
    </w:p>
    <w:p w14:paraId="27517831" w14:textId="77777777" w:rsidR="00995F0E" w:rsidRPr="006218CB" w:rsidRDefault="00995F0E" w:rsidP="006218CB">
      <w:pPr>
        <w:pStyle w:val="Paragraphedeliste"/>
        <w:ind w:left="567" w:hanging="283"/>
        <w:jc w:val="both"/>
        <w:rPr>
          <w:rFonts w:ascii="Century Gothic" w:hAnsi="Century Gothic"/>
          <w:sz w:val="10"/>
          <w:szCs w:val="10"/>
        </w:rPr>
      </w:pPr>
    </w:p>
    <w:p w14:paraId="7B7CB40F" w14:textId="77777777" w:rsidR="00FB4886" w:rsidRPr="006218CB" w:rsidRDefault="00E2014D" w:rsidP="006218CB">
      <w:pPr>
        <w:pStyle w:val="Paragraphedeliste"/>
        <w:numPr>
          <w:ilvl w:val="0"/>
          <w:numId w:val="14"/>
        </w:numPr>
        <w:ind w:left="567" w:hanging="283"/>
        <w:jc w:val="both"/>
        <w:rPr>
          <w:rFonts w:ascii="Century Gothic" w:hAnsi="Century Gothic"/>
          <w:sz w:val="23"/>
          <w:szCs w:val="23"/>
        </w:rPr>
      </w:pPr>
      <w:r w:rsidRPr="006218CB">
        <w:rPr>
          <w:rFonts w:ascii="Century Gothic" w:eastAsia="Calibri" w:hAnsi="Century Gothic" w:cs="Calibri"/>
          <w:sz w:val="23"/>
          <w:szCs w:val="23"/>
        </w:rPr>
        <w:t>Contribuer à l'élaboration du PTBA pour l</w:t>
      </w:r>
      <w:r w:rsidR="00995F0E" w:rsidRPr="006218CB">
        <w:rPr>
          <w:rFonts w:ascii="Century Gothic" w:eastAsia="Calibri" w:hAnsi="Century Gothic" w:cs="Calibri"/>
          <w:sz w:val="23"/>
          <w:szCs w:val="23"/>
        </w:rPr>
        <w:t>es</w:t>
      </w:r>
      <w:r w:rsidRPr="006218CB">
        <w:rPr>
          <w:rFonts w:ascii="Century Gothic" w:eastAsia="Calibri" w:hAnsi="Century Gothic" w:cs="Calibri"/>
          <w:sz w:val="23"/>
          <w:szCs w:val="23"/>
        </w:rPr>
        <w:t xml:space="preserve"> composante</w:t>
      </w:r>
      <w:r w:rsidR="00995F0E" w:rsidRPr="006218CB">
        <w:rPr>
          <w:rFonts w:ascii="Century Gothic" w:eastAsia="Calibri" w:hAnsi="Century Gothic" w:cs="Calibri"/>
          <w:sz w:val="23"/>
          <w:szCs w:val="23"/>
        </w:rPr>
        <w:t xml:space="preserve">s </w:t>
      </w:r>
      <w:r w:rsidR="003D748A" w:rsidRPr="006218CB">
        <w:rPr>
          <w:rFonts w:ascii="Century Gothic" w:eastAsia="Calibri" w:hAnsi="Century Gothic" w:cs="Calibri"/>
          <w:sz w:val="23"/>
          <w:szCs w:val="23"/>
        </w:rPr>
        <w:t xml:space="preserve">d’appui à la production agricole </w:t>
      </w:r>
      <w:r w:rsidR="00995F0E" w:rsidRPr="006218CB">
        <w:rPr>
          <w:rFonts w:ascii="Century Gothic" w:eastAsia="Calibri" w:hAnsi="Century Gothic" w:cs="Calibri"/>
          <w:sz w:val="23"/>
          <w:szCs w:val="23"/>
        </w:rPr>
        <w:t>(</w:t>
      </w:r>
      <w:r w:rsidR="003D748A" w:rsidRPr="006218CB">
        <w:rPr>
          <w:rFonts w:ascii="Century Gothic" w:eastAsia="Calibri" w:hAnsi="Century Gothic" w:cs="Calibri"/>
          <w:i/>
          <w:sz w:val="23"/>
          <w:szCs w:val="23"/>
        </w:rPr>
        <w:t>C1.</w:t>
      </w:r>
      <w:r w:rsidR="003D748A" w:rsidRPr="006218CB">
        <w:rPr>
          <w:rFonts w:ascii="Century Gothic" w:eastAsia="Calibri" w:hAnsi="Century Gothic" w:cs="Calibri"/>
          <w:sz w:val="23"/>
          <w:szCs w:val="23"/>
        </w:rPr>
        <w:t xml:space="preserve"> </w:t>
      </w:r>
      <w:r w:rsidR="00995F0E" w:rsidRPr="006218CB">
        <w:rPr>
          <w:rFonts w:ascii="Century Gothic" w:eastAsia="Calibri" w:hAnsi="Century Gothic" w:cs="Calibri"/>
          <w:bCs/>
          <w:i/>
          <w:sz w:val="23"/>
          <w:szCs w:val="23"/>
        </w:rPr>
        <w:t>Développement des systèmes de production agricole</w:t>
      </w:r>
      <w:r w:rsidR="00995F0E" w:rsidRPr="006218CB">
        <w:rPr>
          <w:rFonts w:ascii="Century Gothic" w:eastAsia="Calibri" w:hAnsi="Century Gothic" w:cs="Calibri"/>
          <w:i/>
          <w:sz w:val="23"/>
          <w:szCs w:val="23"/>
        </w:rPr>
        <w:t xml:space="preserve">, </w:t>
      </w:r>
      <w:r w:rsidR="003D748A" w:rsidRPr="006218CB">
        <w:rPr>
          <w:rFonts w:ascii="Century Gothic" w:eastAsia="Calibri" w:hAnsi="Century Gothic" w:cs="Calibri"/>
          <w:i/>
          <w:sz w:val="23"/>
          <w:szCs w:val="23"/>
        </w:rPr>
        <w:t xml:space="preserve">C2. </w:t>
      </w:r>
      <w:r w:rsidR="00995F0E" w:rsidRPr="006218CB">
        <w:rPr>
          <w:rFonts w:ascii="Century Gothic" w:eastAsia="Calibri" w:hAnsi="Century Gothic" w:cs="Calibri"/>
          <w:bCs/>
          <w:i/>
          <w:sz w:val="23"/>
          <w:szCs w:val="23"/>
        </w:rPr>
        <w:t xml:space="preserve">Développement des chaînes de valeur et accès aux marchés et </w:t>
      </w:r>
      <w:r w:rsidR="003D748A" w:rsidRPr="006218CB">
        <w:rPr>
          <w:rFonts w:ascii="Century Gothic" w:eastAsia="Calibri" w:hAnsi="Century Gothic" w:cs="Calibri"/>
          <w:bCs/>
          <w:i/>
          <w:sz w:val="23"/>
          <w:szCs w:val="23"/>
        </w:rPr>
        <w:t xml:space="preserve">C3. </w:t>
      </w:r>
      <w:r w:rsidR="00995F0E" w:rsidRPr="006218CB">
        <w:rPr>
          <w:rFonts w:ascii="Century Gothic" w:eastAsia="Calibri" w:hAnsi="Century Gothic" w:cs="Calibri"/>
          <w:bCs/>
          <w:i/>
          <w:sz w:val="23"/>
          <w:szCs w:val="23"/>
        </w:rPr>
        <w:t>Gouvernance et renforcement des capacités</w:t>
      </w:r>
      <w:r w:rsidR="003D748A" w:rsidRPr="006218CB">
        <w:rPr>
          <w:rFonts w:ascii="Century Gothic" w:eastAsia="Calibri" w:hAnsi="Century Gothic" w:cs="Calibri"/>
          <w:bCs/>
          <w:i/>
          <w:sz w:val="23"/>
          <w:szCs w:val="23"/>
        </w:rPr>
        <w:t>)</w:t>
      </w:r>
      <w:r w:rsidR="003D748A" w:rsidRPr="006218CB">
        <w:rPr>
          <w:rFonts w:ascii="Century Gothic" w:eastAsia="Calibri" w:hAnsi="Century Gothic" w:cs="Calibri"/>
          <w:b/>
          <w:bCs/>
          <w:sz w:val="23"/>
          <w:szCs w:val="23"/>
        </w:rPr>
        <w:t xml:space="preserve"> </w:t>
      </w:r>
      <w:r w:rsidRPr="006218CB">
        <w:rPr>
          <w:rFonts w:ascii="Century Gothic" w:eastAsia="Calibri" w:hAnsi="Century Gothic" w:cs="Calibri"/>
          <w:sz w:val="23"/>
          <w:szCs w:val="23"/>
        </w:rPr>
        <w:t>;</w:t>
      </w:r>
    </w:p>
    <w:p w14:paraId="7A148F7E" w14:textId="77777777" w:rsidR="00995F0E" w:rsidRPr="006218CB" w:rsidRDefault="00995F0E" w:rsidP="006218CB">
      <w:pPr>
        <w:pStyle w:val="Paragraphedeliste"/>
        <w:ind w:left="567" w:hanging="283"/>
        <w:jc w:val="both"/>
        <w:rPr>
          <w:rFonts w:ascii="Century Gothic" w:hAnsi="Century Gothic"/>
          <w:sz w:val="10"/>
          <w:szCs w:val="10"/>
        </w:rPr>
      </w:pPr>
    </w:p>
    <w:p w14:paraId="01D1D248" w14:textId="77777777" w:rsidR="00FB4886" w:rsidRPr="006218CB" w:rsidRDefault="00E2014D" w:rsidP="006218CB">
      <w:pPr>
        <w:pStyle w:val="Paragraphedeliste"/>
        <w:numPr>
          <w:ilvl w:val="0"/>
          <w:numId w:val="14"/>
        </w:numPr>
        <w:ind w:left="567" w:hanging="283"/>
        <w:jc w:val="both"/>
        <w:rPr>
          <w:rFonts w:ascii="Century Gothic" w:hAnsi="Century Gothic"/>
          <w:sz w:val="23"/>
          <w:szCs w:val="23"/>
        </w:rPr>
      </w:pPr>
      <w:r w:rsidRPr="006218CB">
        <w:rPr>
          <w:rFonts w:ascii="Century Gothic" w:eastAsia="Calibri" w:hAnsi="Century Gothic" w:cs="Calibri"/>
          <w:sz w:val="23"/>
          <w:szCs w:val="23"/>
        </w:rPr>
        <w:t>Organiser des sessions de formation et de démonstration au profit des producteurs et des agents des UEP ;</w:t>
      </w:r>
    </w:p>
    <w:p w14:paraId="697CD138" w14:textId="77777777" w:rsidR="00995F0E" w:rsidRPr="006218CB" w:rsidRDefault="00995F0E" w:rsidP="006218CB">
      <w:pPr>
        <w:pStyle w:val="Paragraphedeliste"/>
        <w:ind w:left="567" w:hanging="283"/>
        <w:jc w:val="both"/>
        <w:rPr>
          <w:rFonts w:ascii="Century Gothic" w:hAnsi="Century Gothic"/>
          <w:sz w:val="10"/>
          <w:szCs w:val="10"/>
        </w:rPr>
      </w:pPr>
    </w:p>
    <w:p w14:paraId="747352F8" w14:textId="77777777" w:rsidR="00FB4886" w:rsidRPr="006218CB" w:rsidRDefault="00E2014D" w:rsidP="006218CB">
      <w:pPr>
        <w:pStyle w:val="Paragraphedeliste"/>
        <w:numPr>
          <w:ilvl w:val="0"/>
          <w:numId w:val="14"/>
        </w:numPr>
        <w:ind w:left="567" w:hanging="283"/>
        <w:jc w:val="both"/>
        <w:rPr>
          <w:rFonts w:ascii="Century Gothic" w:hAnsi="Century Gothic"/>
          <w:sz w:val="23"/>
          <w:szCs w:val="23"/>
        </w:rPr>
      </w:pPr>
      <w:r w:rsidRPr="006218CB">
        <w:rPr>
          <w:rFonts w:ascii="Century Gothic" w:eastAsia="Calibri" w:hAnsi="Century Gothic" w:cs="Calibri"/>
          <w:sz w:val="23"/>
          <w:szCs w:val="23"/>
        </w:rPr>
        <w:t>Produire les rapports périodiques de suivi de campagne agricole.</w:t>
      </w:r>
    </w:p>
    <w:p w14:paraId="0742EE15" w14:textId="77777777" w:rsidR="003D748A" w:rsidRPr="0052341B" w:rsidRDefault="003D748A" w:rsidP="003D748A">
      <w:pPr>
        <w:pStyle w:val="Titre2"/>
        <w:jc w:val="both"/>
        <w:rPr>
          <w:rFonts w:ascii="Century Gothic" w:eastAsia="Calibri" w:hAnsi="Century Gothic" w:cs="Calibri"/>
          <w:b/>
          <w:bCs/>
          <w:color w:val="1F3864"/>
          <w:sz w:val="22"/>
          <w:szCs w:val="25"/>
        </w:rPr>
      </w:pPr>
    </w:p>
    <w:p w14:paraId="2DB44404" w14:textId="77777777" w:rsidR="00FB4886" w:rsidRPr="003D748A" w:rsidRDefault="00E2014D" w:rsidP="003D748A">
      <w:pPr>
        <w:pStyle w:val="Titre2"/>
        <w:numPr>
          <w:ilvl w:val="0"/>
          <w:numId w:val="7"/>
        </w:numPr>
        <w:ind w:left="426" w:hanging="426"/>
        <w:jc w:val="both"/>
        <w:rPr>
          <w:rFonts w:ascii="Century Gothic" w:hAnsi="Century Gothic"/>
          <w:sz w:val="24"/>
        </w:rPr>
      </w:pPr>
      <w:r w:rsidRPr="003D748A">
        <w:rPr>
          <w:rFonts w:ascii="Century Gothic" w:eastAsia="Calibri" w:hAnsi="Century Gothic" w:cs="Calibri"/>
          <w:b/>
          <w:bCs/>
          <w:color w:val="1F3864"/>
          <w:sz w:val="24"/>
          <w:szCs w:val="25"/>
        </w:rPr>
        <w:t>Résultats et rendements attendus</w:t>
      </w:r>
    </w:p>
    <w:p w14:paraId="77A2239E" w14:textId="77777777" w:rsidR="003D748A" w:rsidRPr="003D748A" w:rsidRDefault="003D748A" w:rsidP="003D748A">
      <w:pPr>
        <w:pStyle w:val="Paragraphedeliste"/>
        <w:ind w:left="504"/>
        <w:jc w:val="both"/>
        <w:rPr>
          <w:rFonts w:ascii="Century Gothic" w:hAnsi="Century Gothic"/>
          <w:sz w:val="12"/>
          <w:szCs w:val="12"/>
        </w:rPr>
      </w:pPr>
    </w:p>
    <w:p w14:paraId="223D6042" w14:textId="77777777" w:rsidR="00FB4886" w:rsidRPr="006218CB" w:rsidRDefault="00E2014D" w:rsidP="003D748A">
      <w:pPr>
        <w:pStyle w:val="Paragraphedeliste"/>
        <w:numPr>
          <w:ilvl w:val="0"/>
          <w:numId w:val="2"/>
        </w:numPr>
        <w:ind w:left="567" w:hanging="283"/>
        <w:jc w:val="both"/>
        <w:rPr>
          <w:rFonts w:ascii="Century Gothic" w:hAnsi="Century Gothic"/>
          <w:sz w:val="23"/>
          <w:szCs w:val="23"/>
        </w:rPr>
      </w:pPr>
      <w:r w:rsidRPr="006218CB">
        <w:rPr>
          <w:rFonts w:ascii="Century Gothic" w:eastAsia="Calibri" w:hAnsi="Century Gothic" w:cs="Calibri"/>
          <w:sz w:val="23"/>
          <w:szCs w:val="23"/>
        </w:rPr>
        <w:t xml:space="preserve">Les rendements et la production agricole sur les périmètres et bas-fonds aménagés par le Projet sont améliorés conformément aux cibles du cadre logique </w:t>
      </w:r>
      <w:r w:rsidR="006218CB">
        <w:rPr>
          <w:rFonts w:ascii="Century Gothic" w:eastAsia="Calibri" w:hAnsi="Century Gothic" w:cs="Calibri"/>
          <w:sz w:val="23"/>
          <w:szCs w:val="23"/>
        </w:rPr>
        <w:t xml:space="preserve">axé sur les </w:t>
      </w:r>
      <w:proofErr w:type="gramStart"/>
      <w:r w:rsidR="006218CB">
        <w:rPr>
          <w:rFonts w:ascii="Century Gothic" w:eastAsia="Calibri" w:hAnsi="Century Gothic" w:cs="Calibri"/>
          <w:sz w:val="23"/>
          <w:szCs w:val="23"/>
        </w:rPr>
        <w:t>résultats</w:t>
      </w:r>
      <w:r w:rsidRPr="006218CB">
        <w:rPr>
          <w:rFonts w:ascii="Century Gothic" w:eastAsia="Calibri" w:hAnsi="Century Gothic" w:cs="Calibri"/>
          <w:sz w:val="23"/>
          <w:szCs w:val="23"/>
        </w:rPr>
        <w:t>;</w:t>
      </w:r>
      <w:proofErr w:type="gramEnd"/>
    </w:p>
    <w:p w14:paraId="27A28132" w14:textId="77777777" w:rsidR="003D748A" w:rsidRPr="003D748A" w:rsidRDefault="003D748A" w:rsidP="003D748A">
      <w:pPr>
        <w:pStyle w:val="Paragraphedeliste"/>
        <w:ind w:left="567"/>
        <w:jc w:val="both"/>
        <w:rPr>
          <w:rFonts w:ascii="Century Gothic" w:hAnsi="Century Gothic"/>
          <w:sz w:val="10"/>
          <w:szCs w:val="10"/>
        </w:rPr>
      </w:pPr>
    </w:p>
    <w:p w14:paraId="20431E01" w14:textId="77777777" w:rsidR="00FB4886" w:rsidRPr="00925B91" w:rsidRDefault="00E2014D" w:rsidP="003D748A">
      <w:pPr>
        <w:pStyle w:val="Paragraphedeliste"/>
        <w:numPr>
          <w:ilvl w:val="0"/>
          <w:numId w:val="2"/>
        </w:numPr>
        <w:ind w:left="567" w:hanging="283"/>
        <w:jc w:val="both"/>
        <w:rPr>
          <w:rFonts w:ascii="Century Gothic" w:hAnsi="Century Gothic"/>
        </w:rPr>
      </w:pPr>
      <w:r w:rsidRPr="00925B91">
        <w:rPr>
          <w:rFonts w:ascii="Century Gothic" w:eastAsia="Calibri" w:hAnsi="Century Gothic" w:cs="Calibri"/>
          <w:sz w:val="22"/>
          <w:szCs w:val="22"/>
        </w:rPr>
        <w:t>Les organisations de producteurs bénéficiaires sont structurées, formées et fonctionnelles ;</w:t>
      </w:r>
    </w:p>
    <w:p w14:paraId="49E2C0BD" w14:textId="77777777" w:rsidR="003D748A" w:rsidRPr="003D748A" w:rsidRDefault="003D748A" w:rsidP="003D748A">
      <w:pPr>
        <w:pStyle w:val="Paragraphedeliste"/>
        <w:ind w:left="567"/>
        <w:jc w:val="both"/>
        <w:rPr>
          <w:rFonts w:ascii="Century Gothic" w:hAnsi="Century Gothic"/>
          <w:sz w:val="10"/>
          <w:szCs w:val="10"/>
        </w:rPr>
      </w:pPr>
    </w:p>
    <w:p w14:paraId="1B08EB3A" w14:textId="77777777" w:rsidR="00FB4886" w:rsidRPr="00925B91" w:rsidRDefault="00E2014D" w:rsidP="003D748A">
      <w:pPr>
        <w:pStyle w:val="Paragraphedeliste"/>
        <w:numPr>
          <w:ilvl w:val="0"/>
          <w:numId w:val="2"/>
        </w:numPr>
        <w:ind w:left="567" w:hanging="283"/>
        <w:jc w:val="both"/>
        <w:rPr>
          <w:rFonts w:ascii="Century Gothic" w:hAnsi="Century Gothic"/>
        </w:rPr>
      </w:pPr>
      <w:r w:rsidRPr="00925B91">
        <w:rPr>
          <w:rFonts w:ascii="Century Gothic" w:eastAsia="Calibri" w:hAnsi="Century Gothic" w:cs="Calibri"/>
          <w:sz w:val="22"/>
          <w:szCs w:val="22"/>
        </w:rPr>
        <w:t>Les rapports de suivi de campagne agricole sont produits et transmis dans les délais requis ;</w:t>
      </w:r>
    </w:p>
    <w:p w14:paraId="4034DE5F" w14:textId="77777777" w:rsidR="003D748A" w:rsidRPr="003D748A" w:rsidRDefault="003D748A" w:rsidP="003D748A">
      <w:pPr>
        <w:pStyle w:val="Paragraphedeliste"/>
        <w:ind w:left="567"/>
        <w:jc w:val="both"/>
        <w:rPr>
          <w:rFonts w:ascii="Century Gothic" w:hAnsi="Century Gothic"/>
          <w:sz w:val="10"/>
          <w:szCs w:val="10"/>
        </w:rPr>
      </w:pPr>
    </w:p>
    <w:p w14:paraId="4743B53C" w14:textId="77777777" w:rsidR="00FB4886" w:rsidRPr="00925B91" w:rsidRDefault="00E2014D" w:rsidP="003D748A">
      <w:pPr>
        <w:pStyle w:val="Paragraphedeliste"/>
        <w:numPr>
          <w:ilvl w:val="0"/>
          <w:numId w:val="2"/>
        </w:numPr>
        <w:ind w:left="567" w:hanging="283"/>
        <w:jc w:val="both"/>
        <w:rPr>
          <w:rFonts w:ascii="Century Gothic" w:hAnsi="Century Gothic"/>
        </w:rPr>
      </w:pPr>
      <w:r w:rsidRPr="00925B91">
        <w:rPr>
          <w:rFonts w:ascii="Century Gothic" w:eastAsia="Calibri" w:hAnsi="Century Gothic" w:cs="Calibri"/>
          <w:sz w:val="22"/>
          <w:szCs w:val="22"/>
        </w:rPr>
        <w:t>Le taux de mise en valeur effective des aménagements hydro-agricoles est conforme aux objectifs du Projet.</w:t>
      </w:r>
    </w:p>
    <w:p w14:paraId="0B8C86A8" w14:textId="77777777" w:rsidR="003D748A" w:rsidRPr="006218CB" w:rsidRDefault="003D748A" w:rsidP="00E35C93">
      <w:pPr>
        <w:pStyle w:val="Titre2"/>
        <w:jc w:val="both"/>
        <w:rPr>
          <w:rFonts w:ascii="Century Gothic" w:hAnsi="Century Gothic"/>
          <w:sz w:val="24"/>
        </w:rPr>
      </w:pPr>
    </w:p>
    <w:p w14:paraId="291695ED" w14:textId="77777777" w:rsidR="00FB4886" w:rsidRPr="006218CB" w:rsidRDefault="00E2014D" w:rsidP="003D748A">
      <w:pPr>
        <w:pStyle w:val="Titre2"/>
        <w:numPr>
          <w:ilvl w:val="0"/>
          <w:numId w:val="7"/>
        </w:numPr>
        <w:ind w:left="426" w:hanging="426"/>
        <w:jc w:val="both"/>
        <w:rPr>
          <w:rFonts w:ascii="Century Gothic" w:hAnsi="Century Gothic"/>
          <w:sz w:val="24"/>
        </w:rPr>
      </w:pPr>
      <w:r w:rsidRPr="006218CB">
        <w:rPr>
          <w:rFonts w:ascii="Century Gothic" w:eastAsia="Calibri" w:hAnsi="Century Gothic" w:cs="Calibri"/>
          <w:b/>
          <w:bCs/>
          <w:color w:val="1F3864"/>
          <w:sz w:val="24"/>
          <w:szCs w:val="25"/>
        </w:rPr>
        <w:t>Lieu d'affectation</w:t>
      </w:r>
    </w:p>
    <w:p w14:paraId="62827618" w14:textId="77777777" w:rsidR="003D748A" w:rsidRPr="003D748A" w:rsidRDefault="003D748A" w:rsidP="00925B91">
      <w:pPr>
        <w:jc w:val="both"/>
        <w:rPr>
          <w:rFonts w:ascii="Century Gothic" w:eastAsia="Calibri" w:hAnsi="Century Gothic" w:cs="Calibri"/>
          <w:sz w:val="12"/>
          <w:szCs w:val="12"/>
        </w:rPr>
      </w:pPr>
    </w:p>
    <w:p w14:paraId="41F95E1F" w14:textId="77777777" w:rsidR="00FB4886" w:rsidRPr="006218CB" w:rsidRDefault="003D748A" w:rsidP="00925B91">
      <w:pPr>
        <w:jc w:val="both"/>
        <w:rPr>
          <w:rFonts w:ascii="Century Gothic" w:hAnsi="Century Gothic"/>
          <w:sz w:val="23"/>
          <w:szCs w:val="23"/>
        </w:rPr>
      </w:pPr>
      <w:r w:rsidRPr="006218CB">
        <w:rPr>
          <w:rFonts w:ascii="Century Gothic" w:eastAsia="Calibri" w:hAnsi="Century Gothic" w:cs="Calibri"/>
          <w:sz w:val="23"/>
          <w:szCs w:val="23"/>
        </w:rPr>
        <w:t>Le poste est basé au</w:t>
      </w:r>
      <w:r w:rsidR="00E2014D" w:rsidRPr="006218CB">
        <w:rPr>
          <w:rFonts w:ascii="Century Gothic" w:eastAsia="Calibri" w:hAnsi="Century Gothic" w:cs="Calibri"/>
          <w:sz w:val="23"/>
          <w:szCs w:val="23"/>
        </w:rPr>
        <w:t xml:space="preserve"> Siège de l'UGP à Mamou, avec missions fréquentes et prolongées dans les quatre (4) régions d'intervention du Projet (Boké, Kankan, Macenta, Labé). Le/la titulaire du poste doit se conformer aux instructions de mission émises par le Coordonnateur National de l'UGP et, le cas échéant, par le Responsable de l'UEP concernée.</w:t>
      </w:r>
    </w:p>
    <w:p w14:paraId="169C9837" w14:textId="77777777" w:rsidR="003D748A" w:rsidRPr="006218CB" w:rsidRDefault="003D748A" w:rsidP="003D748A">
      <w:pPr>
        <w:pStyle w:val="Titre2"/>
        <w:jc w:val="both"/>
        <w:rPr>
          <w:rFonts w:ascii="Century Gothic" w:eastAsia="Calibri" w:hAnsi="Century Gothic" w:cs="Calibri"/>
          <w:b/>
          <w:bCs/>
          <w:color w:val="1F3864"/>
          <w:sz w:val="24"/>
          <w:szCs w:val="25"/>
        </w:rPr>
      </w:pPr>
    </w:p>
    <w:p w14:paraId="10883E5D" w14:textId="77777777" w:rsidR="00FB4886" w:rsidRPr="006218CB" w:rsidRDefault="00E2014D" w:rsidP="003D748A">
      <w:pPr>
        <w:pStyle w:val="Titre2"/>
        <w:numPr>
          <w:ilvl w:val="0"/>
          <w:numId w:val="7"/>
        </w:numPr>
        <w:ind w:left="426" w:hanging="426"/>
        <w:jc w:val="both"/>
        <w:rPr>
          <w:rFonts w:ascii="Century Gothic" w:hAnsi="Century Gothic"/>
          <w:sz w:val="24"/>
        </w:rPr>
      </w:pPr>
      <w:r w:rsidRPr="006218CB">
        <w:rPr>
          <w:rFonts w:ascii="Century Gothic" w:eastAsia="Calibri" w:hAnsi="Century Gothic" w:cs="Calibri"/>
          <w:b/>
          <w:bCs/>
          <w:color w:val="1F3864"/>
          <w:sz w:val="24"/>
          <w:szCs w:val="25"/>
        </w:rPr>
        <w:t>Conditions à remplir</w:t>
      </w:r>
    </w:p>
    <w:p w14:paraId="55CD3B18" w14:textId="77777777" w:rsidR="003D748A" w:rsidRPr="003D748A" w:rsidRDefault="003D748A" w:rsidP="003D748A">
      <w:pPr>
        <w:pStyle w:val="Paragraphedeliste"/>
        <w:ind w:left="504"/>
        <w:jc w:val="both"/>
        <w:rPr>
          <w:rFonts w:ascii="Century Gothic" w:hAnsi="Century Gothic"/>
          <w:sz w:val="12"/>
          <w:szCs w:val="12"/>
        </w:rPr>
      </w:pPr>
    </w:p>
    <w:p w14:paraId="3D60E23C" w14:textId="7B4D6241" w:rsidR="00FB4886" w:rsidRPr="006218CB" w:rsidRDefault="00F30EE3" w:rsidP="00925B91">
      <w:pPr>
        <w:pStyle w:val="Paragraphedeliste"/>
        <w:numPr>
          <w:ilvl w:val="0"/>
          <w:numId w:val="2"/>
        </w:numPr>
        <w:jc w:val="both"/>
        <w:rPr>
          <w:rFonts w:ascii="Century Gothic" w:hAnsi="Century Gothic"/>
          <w:sz w:val="23"/>
          <w:szCs w:val="23"/>
        </w:rPr>
      </w:pPr>
      <w:r w:rsidRPr="006218CB">
        <w:rPr>
          <w:rFonts w:ascii="Century Gothic" w:eastAsia="Calibri" w:hAnsi="Century Gothic" w:cs="Calibri"/>
          <w:sz w:val="23"/>
          <w:szCs w:val="23"/>
        </w:rPr>
        <w:t>Être</w:t>
      </w:r>
      <w:r w:rsidR="00E2014D" w:rsidRPr="006218CB">
        <w:rPr>
          <w:rFonts w:ascii="Century Gothic" w:eastAsia="Calibri" w:hAnsi="Century Gothic" w:cs="Calibri"/>
          <w:sz w:val="23"/>
          <w:szCs w:val="23"/>
        </w:rPr>
        <w:t xml:space="preserve"> de nationalité guinéenne ou justifier d'un statut permettant l'exercice de la fonction en République de Guinée ;</w:t>
      </w:r>
    </w:p>
    <w:p w14:paraId="48D3DB75" w14:textId="77777777" w:rsidR="003D748A" w:rsidRPr="003D748A" w:rsidRDefault="003D748A" w:rsidP="003D748A">
      <w:pPr>
        <w:pStyle w:val="Paragraphedeliste"/>
        <w:ind w:left="504"/>
        <w:jc w:val="both"/>
        <w:rPr>
          <w:rFonts w:ascii="Century Gothic" w:hAnsi="Century Gothic"/>
          <w:sz w:val="10"/>
          <w:szCs w:val="10"/>
        </w:rPr>
      </w:pPr>
    </w:p>
    <w:p w14:paraId="0296F22C" w14:textId="77777777" w:rsidR="00FB4886" w:rsidRPr="006218CB" w:rsidRDefault="00E2014D" w:rsidP="00925B91">
      <w:pPr>
        <w:pStyle w:val="Paragraphedeliste"/>
        <w:numPr>
          <w:ilvl w:val="0"/>
          <w:numId w:val="2"/>
        </w:numPr>
        <w:jc w:val="both"/>
        <w:rPr>
          <w:rFonts w:ascii="Century Gothic" w:hAnsi="Century Gothic"/>
          <w:sz w:val="23"/>
          <w:szCs w:val="23"/>
        </w:rPr>
      </w:pPr>
      <w:r w:rsidRPr="006218CB">
        <w:rPr>
          <w:rFonts w:ascii="Century Gothic" w:eastAsia="Calibri" w:hAnsi="Century Gothic" w:cs="Calibri"/>
          <w:sz w:val="23"/>
          <w:szCs w:val="23"/>
        </w:rPr>
        <w:t>Jouir de ses droits civiques et présenter un casier judiciaire vierge (bulletin n°3 ou équivalent) ;</w:t>
      </w:r>
    </w:p>
    <w:p w14:paraId="73D52D37" w14:textId="77777777" w:rsidR="003D748A" w:rsidRPr="003D748A" w:rsidRDefault="003D748A" w:rsidP="003D748A">
      <w:pPr>
        <w:pStyle w:val="Paragraphedeliste"/>
        <w:ind w:left="504"/>
        <w:jc w:val="both"/>
        <w:rPr>
          <w:rFonts w:ascii="Century Gothic" w:hAnsi="Century Gothic"/>
          <w:sz w:val="10"/>
          <w:szCs w:val="10"/>
        </w:rPr>
      </w:pPr>
    </w:p>
    <w:p w14:paraId="54348FC4" w14:textId="2AFE1F94" w:rsidR="00FB4886" w:rsidRPr="006218CB" w:rsidRDefault="00F30EE3" w:rsidP="00925B91">
      <w:pPr>
        <w:pStyle w:val="Paragraphedeliste"/>
        <w:numPr>
          <w:ilvl w:val="0"/>
          <w:numId w:val="2"/>
        </w:numPr>
        <w:jc w:val="both"/>
        <w:rPr>
          <w:rFonts w:ascii="Century Gothic" w:hAnsi="Century Gothic"/>
          <w:sz w:val="23"/>
          <w:szCs w:val="23"/>
        </w:rPr>
      </w:pPr>
      <w:r w:rsidRPr="006218CB">
        <w:rPr>
          <w:rFonts w:ascii="Century Gothic" w:eastAsia="Calibri" w:hAnsi="Century Gothic" w:cs="Calibri"/>
          <w:sz w:val="23"/>
          <w:szCs w:val="23"/>
        </w:rPr>
        <w:t>Être</w:t>
      </w:r>
      <w:r w:rsidR="00E2014D" w:rsidRPr="006218CB">
        <w:rPr>
          <w:rFonts w:ascii="Century Gothic" w:eastAsia="Calibri" w:hAnsi="Century Gothic" w:cs="Calibri"/>
          <w:sz w:val="23"/>
          <w:szCs w:val="23"/>
        </w:rPr>
        <w:t xml:space="preserve"> disponible immédiatement et à temps plein pour la durée du contrat ;</w:t>
      </w:r>
    </w:p>
    <w:p w14:paraId="7F7C3BA0" w14:textId="77777777" w:rsidR="003D748A" w:rsidRPr="003D748A" w:rsidRDefault="003D748A" w:rsidP="003D748A">
      <w:pPr>
        <w:pStyle w:val="Paragraphedeliste"/>
        <w:ind w:left="504"/>
        <w:jc w:val="both"/>
        <w:rPr>
          <w:rFonts w:ascii="Century Gothic" w:hAnsi="Century Gothic"/>
          <w:sz w:val="10"/>
          <w:szCs w:val="10"/>
        </w:rPr>
      </w:pPr>
    </w:p>
    <w:p w14:paraId="5C0858C4" w14:textId="06180A7B" w:rsidR="00FB4886" w:rsidRPr="006218CB" w:rsidRDefault="00F30EE3" w:rsidP="00925B91">
      <w:pPr>
        <w:pStyle w:val="Paragraphedeliste"/>
        <w:numPr>
          <w:ilvl w:val="0"/>
          <w:numId w:val="2"/>
        </w:numPr>
        <w:jc w:val="both"/>
        <w:rPr>
          <w:rFonts w:ascii="Century Gothic" w:hAnsi="Century Gothic"/>
          <w:sz w:val="23"/>
          <w:szCs w:val="23"/>
        </w:rPr>
      </w:pPr>
      <w:r w:rsidRPr="006218CB">
        <w:rPr>
          <w:rFonts w:ascii="Century Gothic" w:eastAsia="Calibri" w:hAnsi="Century Gothic" w:cs="Calibri"/>
          <w:sz w:val="23"/>
          <w:szCs w:val="23"/>
        </w:rPr>
        <w:lastRenderedPageBreak/>
        <w:t>Être</w:t>
      </w:r>
      <w:r w:rsidR="00E2014D" w:rsidRPr="006218CB">
        <w:rPr>
          <w:rFonts w:ascii="Century Gothic" w:eastAsia="Calibri" w:hAnsi="Century Gothic" w:cs="Calibri"/>
          <w:sz w:val="23"/>
          <w:szCs w:val="23"/>
        </w:rPr>
        <w:t xml:space="preserve"> en bonne condition physique</w:t>
      </w:r>
      <w:r w:rsidR="00FB55B2">
        <w:rPr>
          <w:rFonts w:ascii="Century Gothic" w:eastAsia="Calibri" w:hAnsi="Century Gothic" w:cs="Calibri"/>
          <w:sz w:val="23"/>
          <w:szCs w:val="23"/>
        </w:rPr>
        <w:t>, mentale</w:t>
      </w:r>
      <w:r w:rsidR="00E2014D" w:rsidRPr="006218CB">
        <w:rPr>
          <w:rFonts w:ascii="Century Gothic" w:eastAsia="Calibri" w:hAnsi="Century Gothic" w:cs="Calibri"/>
          <w:sz w:val="23"/>
          <w:szCs w:val="23"/>
        </w:rPr>
        <w:t xml:space="preserve"> et disposé(e) à effectuer de fréquentes missions de terrain, y compris en zones rurales enclavées ;</w:t>
      </w:r>
    </w:p>
    <w:p w14:paraId="474249EB" w14:textId="77777777" w:rsidR="003D748A" w:rsidRPr="003D748A" w:rsidRDefault="003D748A" w:rsidP="003D748A">
      <w:pPr>
        <w:pStyle w:val="Paragraphedeliste"/>
        <w:ind w:left="504"/>
        <w:jc w:val="both"/>
        <w:rPr>
          <w:rFonts w:ascii="Century Gothic" w:hAnsi="Century Gothic"/>
          <w:sz w:val="10"/>
          <w:szCs w:val="10"/>
        </w:rPr>
      </w:pPr>
    </w:p>
    <w:p w14:paraId="00D62373" w14:textId="77777777" w:rsidR="00ED3CF4" w:rsidRPr="001A1A18" w:rsidRDefault="00ED3CF4" w:rsidP="00ED3CF4">
      <w:pPr>
        <w:pStyle w:val="Paragraphedeliste"/>
        <w:numPr>
          <w:ilvl w:val="0"/>
          <w:numId w:val="2"/>
        </w:numPr>
        <w:jc w:val="both"/>
        <w:rPr>
          <w:rFonts w:ascii="Century Gothic" w:hAnsi="Century Gothic"/>
          <w:sz w:val="23"/>
          <w:szCs w:val="23"/>
        </w:rPr>
      </w:pPr>
      <w:r w:rsidRPr="001A1A18">
        <w:rPr>
          <w:rFonts w:ascii="Century Gothic" w:eastAsia="Calibri" w:hAnsi="Century Gothic" w:cs="Calibri"/>
          <w:sz w:val="23"/>
          <w:szCs w:val="23"/>
        </w:rPr>
        <w:t>Ne pas être frappé(e) d'une incompatibilité</w:t>
      </w:r>
      <w:r>
        <w:rPr>
          <w:rFonts w:ascii="Century Gothic" w:eastAsia="Calibri" w:hAnsi="Century Gothic" w:cs="Calibri"/>
          <w:sz w:val="23"/>
          <w:szCs w:val="23"/>
        </w:rPr>
        <w:t xml:space="preserve">, d’âge à la retraite </w:t>
      </w:r>
      <w:r w:rsidRPr="001A1A18">
        <w:rPr>
          <w:rFonts w:ascii="Century Gothic" w:eastAsia="Calibri" w:hAnsi="Century Gothic" w:cs="Calibri"/>
          <w:sz w:val="23"/>
          <w:szCs w:val="23"/>
        </w:rPr>
        <w:t xml:space="preserve">ou d'un conflit d'intérêt avec les entreprises, bureaux d'études ou fournisseurs susceptibles de contracter avec le présent </w:t>
      </w:r>
      <w:proofErr w:type="gramStart"/>
      <w:r w:rsidRPr="001A1A18">
        <w:rPr>
          <w:rFonts w:ascii="Century Gothic" w:eastAsia="Calibri" w:hAnsi="Century Gothic" w:cs="Calibri"/>
          <w:sz w:val="23"/>
          <w:szCs w:val="23"/>
        </w:rPr>
        <w:t>Projet;</w:t>
      </w:r>
      <w:proofErr w:type="gramEnd"/>
    </w:p>
    <w:p w14:paraId="78888135" w14:textId="77777777" w:rsidR="003D748A" w:rsidRPr="003D748A" w:rsidRDefault="003D748A" w:rsidP="003D748A">
      <w:pPr>
        <w:pStyle w:val="Paragraphedeliste"/>
        <w:ind w:left="504"/>
        <w:jc w:val="both"/>
        <w:rPr>
          <w:rFonts w:ascii="Century Gothic" w:hAnsi="Century Gothic"/>
          <w:sz w:val="10"/>
          <w:szCs w:val="10"/>
        </w:rPr>
      </w:pPr>
    </w:p>
    <w:p w14:paraId="27D1CC23" w14:textId="47783F67" w:rsidR="00FB4886" w:rsidRPr="00FB55B2" w:rsidRDefault="00FB55B2" w:rsidP="00FB55B2">
      <w:pPr>
        <w:pStyle w:val="Paragraphedeliste"/>
        <w:numPr>
          <w:ilvl w:val="0"/>
          <w:numId w:val="2"/>
        </w:numPr>
        <w:jc w:val="both"/>
        <w:rPr>
          <w:rFonts w:ascii="Century Gothic" w:hAnsi="Century Gothic"/>
          <w:sz w:val="23"/>
          <w:szCs w:val="23"/>
        </w:rPr>
      </w:pPr>
      <w:r w:rsidRPr="001A1A18">
        <w:rPr>
          <w:rFonts w:ascii="Century Gothic" w:eastAsia="Calibri" w:hAnsi="Century Gothic" w:cs="Calibri"/>
          <w:sz w:val="23"/>
          <w:szCs w:val="23"/>
        </w:rPr>
        <w:t xml:space="preserve">Avoir une bonne maîtrise du français, à l'oral comme à l'écrit </w:t>
      </w:r>
      <w:r>
        <w:rPr>
          <w:rFonts w:ascii="Century Gothic" w:eastAsia="Calibri" w:hAnsi="Century Gothic" w:cs="Calibri"/>
          <w:sz w:val="23"/>
          <w:szCs w:val="23"/>
        </w:rPr>
        <w:t xml:space="preserve">et au moins une langue </w:t>
      </w:r>
      <w:proofErr w:type="gramStart"/>
      <w:r>
        <w:rPr>
          <w:rFonts w:ascii="Century Gothic" w:eastAsia="Calibri" w:hAnsi="Century Gothic" w:cs="Calibri"/>
          <w:sz w:val="23"/>
          <w:szCs w:val="23"/>
        </w:rPr>
        <w:t>nationale</w:t>
      </w:r>
      <w:r w:rsidRPr="001A1A18">
        <w:rPr>
          <w:rFonts w:ascii="Century Gothic" w:eastAsia="Calibri" w:hAnsi="Century Gothic" w:cs="Calibri"/>
          <w:sz w:val="23"/>
          <w:szCs w:val="23"/>
        </w:rPr>
        <w:t>;</w:t>
      </w:r>
      <w:proofErr w:type="gramEnd"/>
      <w:r w:rsidRPr="001A1A18">
        <w:rPr>
          <w:rFonts w:ascii="Century Gothic" w:eastAsia="Calibri" w:hAnsi="Century Gothic" w:cs="Calibri"/>
          <w:sz w:val="23"/>
          <w:szCs w:val="23"/>
        </w:rPr>
        <w:t xml:space="preserve"> la connaissance de l'anglais et/ou de l'arabe constitue un atout ;</w:t>
      </w:r>
    </w:p>
    <w:p w14:paraId="36911430" w14:textId="77777777" w:rsidR="003D748A" w:rsidRPr="003D748A" w:rsidRDefault="003D748A" w:rsidP="003D748A">
      <w:pPr>
        <w:pStyle w:val="Paragraphedeliste"/>
        <w:ind w:left="504"/>
        <w:jc w:val="both"/>
        <w:rPr>
          <w:rFonts w:ascii="Century Gothic" w:hAnsi="Century Gothic"/>
          <w:sz w:val="10"/>
          <w:szCs w:val="10"/>
        </w:rPr>
      </w:pPr>
    </w:p>
    <w:p w14:paraId="76C03520" w14:textId="77777777" w:rsidR="00FB4886" w:rsidRPr="006218CB" w:rsidRDefault="00E2014D" w:rsidP="00925B91">
      <w:pPr>
        <w:pStyle w:val="Paragraphedeliste"/>
        <w:numPr>
          <w:ilvl w:val="0"/>
          <w:numId w:val="2"/>
        </w:numPr>
        <w:jc w:val="both"/>
        <w:rPr>
          <w:rFonts w:ascii="Century Gothic" w:hAnsi="Century Gothic"/>
          <w:sz w:val="23"/>
          <w:szCs w:val="23"/>
        </w:rPr>
      </w:pPr>
      <w:r w:rsidRPr="006218CB">
        <w:rPr>
          <w:rFonts w:ascii="Century Gothic" w:eastAsia="Calibri" w:hAnsi="Century Gothic" w:cs="Calibri"/>
          <w:sz w:val="23"/>
          <w:szCs w:val="23"/>
        </w:rPr>
        <w:t>Avoir une bonne maîtrise des outils informatiques courants (traitement de texte, tableur, messagerie électronique) ;</w:t>
      </w:r>
    </w:p>
    <w:p w14:paraId="46C2F599" w14:textId="77777777" w:rsidR="003D748A" w:rsidRPr="003D748A" w:rsidRDefault="003D748A" w:rsidP="003D748A">
      <w:pPr>
        <w:pStyle w:val="Paragraphedeliste"/>
        <w:ind w:left="504"/>
        <w:jc w:val="both"/>
        <w:rPr>
          <w:rFonts w:ascii="Century Gothic" w:hAnsi="Century Gothic"/>
          <w:sz w:val="10"/>
          <w:szCs w:val="10"/>
        </w:rPr>
      </w:pPr>
    </w:p>
    <w:p w14:paraId="4054DADB" w14:textId="27531839" w:rsidR="00FB4886" w:rsidRPr="006218CB" w:rsidRDefault="00E2014D" w:rsidP="00925B91">
      <w:pPr>
        <w:pStyle w:val="Paragraphedeliste"/>
        <w:numPr>
          <w:ilvl w:val="0"/>
          <w:numId w:val="2"/>
        </w:numPr>
        <w:jc w:val="both"/>
        <w:rPr>
          <w:rFonts w:ascii="Century Gothic" w:hAnsi="Century Gothic"/>
          <w:sz w:val="23"/>
          <w:szCs w:val="23"/>
        </w:rPr>
      </w:pPr>
      <w:r w:rsidRPr="006218CB">
        <w:rPr>
          <w:rFonts w:ascii="Century Gothic" w:eastAsia="Calibri" w:hAnsi="Century Gothic" w:cs="Calibri"/>
          <w:sz w:val="23"/>
          <w:szCs w:val="23"/>
        </w:rPr>
        <w:t xml:space="preserve">Accepter que sa nomination, comme celle de l'ensemble du personnel de l'UGP et des UEP, soit soumise à l'approbation préalable des </w:t>
      </w:r>
      <w:r w:rsidR="000C48FA">
        <w:rPr>
          <w:rFonts w:ascii="Century Gothic" w:eastAsia="Calibri" w:hAnsi="Century Gothic" w:cs="Calibri"/>
          <w:sz w:val="23"/>
          <w:szCs w:val="23"/>
        </w:rPr>
        <w:t>partenaires techniques et financiers</w:t>
      </w:r>
      <w:r w:rsidR="000C48FA" w:rsidRPr="006218CB">
        <w:rPr>
          <w:rFonts w:ascii="Century Gothic" w:eastAsia="Calibri" w:hAnsi="Century Gothic" w:cs="Calibri"/>
          <w:sz w:val="23"/>
          <w:szCs w:val="23"/>
        </w:rPr>
        <w:t xml:space="preserve"> </w:t>
      </w:r>
      <w:r w:rsidRPr="006218CB">
        <w:rPr>
          <w:rFonts w:ascii="Century Gothic" w:eastAsia="Calibri" w:hAnsi="Century Gothic" w:cs="Calibri"/>
          <w:sz w:val="23"/>
          <w:szCs w:val="23"/>
        </w:rPr>
        <w:t xml:space="preserve">du Projet (BADEA, FSD, </w:t>
      </w:r>
      <w:r w:rsidR="00F30EE3">
        <w:rPr>
          <w:rFonts w:ascii="Century Gothic" w:eastAsia="Calibri" w:hAnsi="Century Gothic" w:cs="Calibri"/>
          <w:sz w:val="23"/>
          <w:szCs w:val="23"/>
        </w:rPr>
        <w:t xml:space="preserve">Fonds </w:t>
      </w:r>
      <w:r w:rsidRPr="006218CB">
        <w:rPr>
          <w:rFonts w:ascii="Century Gothic" w:eastAsia="Calibri" w:hAnsi="Century Gothic" w:cs="Calibri"/>
          <w:sz w:val="23"/>
          <w:szCs w:val="23"/>
        </w:rPr>
        <w:t>O</w:t>
      </w:r>
      <w:r w:rsidR="00F30EE3">
        <w:rPr>
          <w:rFonts w:ascii="Century Gothic" w:eastAsia="Calibri" w:hAnsi="Century Gothic" w:cs="Calibri"/>
          <w:sz w:val="23"/>
          <w:szCs w:val="23"/>
        </w:rPr>
        <w:t>PEP</w:t>
      </w:r>
      <w:r w:rsidRPr="006218CB">
        <w:rPr>
          <w:rFonts w:ascii="Century Gothic" w:eastAsia="Calibri" w:hAnsi="Century Gothic" w:cs="Calibri"/>
          <w:sz w:val="23"/>
          <w:szCs w:val="23"/>
        </w:rPr>
        <w:t>), conformément à l'Accord de Prêt.</w:t>
      </w:r>
    </w:p>
    <w:p w14:paraId="125CC918" w14:textId="77777777" w:rsidR="00FB4886" w:rsidRPr="00925B91" w:rsidRDefault="00E2014D" w:rsidP="00925B91">
      <w:pPr>
        <w:jc w:val="both"/>
        <w:rPr>
          <w:rFonts w:ascii="Century Gothic" w:hAnsi="Century Gothic"/>
        </w:rPr>
      </w:pPr>
      <w:r w:rsidRPr="00925B91">
        <w:rPr>
          <w:rFonts w:ascii="Century Gothic" w:hAnsi="Century Gothic"/>
        </w:rPr>
        <w:br w:type="page"/>
      </w:r>
    </w:p>
    <w:p w14:paraId="0C9B66C7" w14:textId="77777777" w:rsidR="00453B7C" w:rsidRPr="00E35C93" w:rsidRDefault="00453B7C" w:rsidP="006218CB">
      <w:pPr>
        <w:pStyle w:val="Titre1"/>
        <w:spacing w:before="400"/>
        <w:jc w:val="center"/>
        <w:rPr>
          <w:rFonts w:ascii="Century Gothic" w:eastAsia="Calibri" w:hAnsi="Century Gothic" w:cs="Calibri"/>
          <w:b/>
          <w:bCs/>
          <w:color w:val="1F3864"/>
          <w:sz w:val="36"/>
          <w:szCs w:val="30"/>
          <w14:shadow w14:blurRad="50800" w14:dist="38100" w14:dir="5400000" w14:sx="100000" w14:sy="100000" w14:kx="0" w14:ky="0" w14:algn="t">
            <w14:srgbClr w14:val="000000">
              <w14:alpha w14:val="60000"/>
            </w14:srgbClr>
          </w14:shadow>
        </w:rPr>
      </w:pPr>
      <w:r w:rsidRPr="00E35C93">
        <w:rPr>
          <w:rFonts w:ascii="Century Gothic" w:eastAsia="Calibri" w:hAnsi="Century Gothic" w:cs="Calibri"/>
          <w:b/>
          <w:bCs/>
          <w:color w:val="1F3864"/>
          <w:sz w:val="36"/>
          <w:szCs w:val="30"/>
          <w14:shadow w14:blurRad="50800" w14:dist="38100" w14:dir="5400000" w14:sx="100000" w14:sy="100000" w14:kx="0" w14:ky="0" w14:algn="t">
            <w14:srgbClr w14:val="000000">
              <w14:alpha w14:val="60000"/>
            </w14:srgbClr>
          </w14:shadow>
        </w:rPr>
        <w:lastRenderedPageBreak/>
        <w:t>TERMES DE REFERENCE N°</w:t>
      </w:r>
      <w:r w:rsidR="000278BE">
        <w:rPr>
          <w:rFonts w:ascii="Century Gothic" w:eastAsia="Calibri" w:hAnsi="Century Gothic" w:cs="Calibri"/>
          <w:b/>
          <w:bCs/>
          <w:color w:val="1F3864"/>
          <w:sz w:val="36"/>
          <w:szCs w:val="30"/>
          <w14:shadow w14:blurRad="50800" w14:dist="38100" w14:dir="5400000" w14:sx="100000" w14:sy="100000" w14:kx="0" w14:ky="0" w14:algn="t">
            <w14:srgbClr w14:val="000000">
              <w14:alpha w14:val="60000"/>
            </w14:srgbClr>
          </w14:shadow>
        </w:rPr>
        <w:t xml:space="preserve"> 00</w:t>
      </w:r>
      <w:r w:rsidR="00982F9B">
        <w:rPr>
          <w:rFonts w:ascii="Century Gothic" w:eastAsia="Calibri" w:hAnsi="Century Gothic" w:cs="Calibri"/>
          <w:b/>
          <w:bCs/>
          <w:color w:val="1F3864"/>
          <w:sz w:val="36"/>
          <w:szCs w:val="30"/>
          <w14:shadow w14:blurRad="50800" w14:dist="38100" w14:dir="5400000" w14:sx="100000" w14:sy="100000" w14:kx="0" w14:ky="0" w14:algn="t">
            <w14:srgbClr w14:val="000000">
              <w14:alpha w14:val="60000"/>
            </w14:srgbClr>
          </w14:shadow>
        </w:rPr>
        <w:t>3</w:t>
      </w:r>
    </w:p>
    <w:p w14:paraId="40C29797" w14:textId="77777777" w:rsidR="00453B7C" w:rsidRPr="00453B7C" w:rsidRDefault="00453B7C" w:rsidP="006218CB">
      <w:pPr>
        <w:pStyle w:val="Titre1"/>
        <w:jc w:val="center"/>
        <w:rPr>
          <w:rFonts w:ascii="Century Gothic" w:eastAsia="Calibri" w:hAnsi="Century Gothic" w:cs="Calibri"/>
          <w:b/>
          <w:bCs/>
          <w:color w:val="1F3864"/>
          <w:sz w:val="12"/>
          <w:szCs w:val="16"/>
        </w:rPr>
      </w:pPr>
    </w:p>
    <w:p w14:paraId="043E57A6" w14:textId="77777777" w:rsidR="00FB4886" w:rsidRPr="006218CB" w:rsidRDefault="006218CB" w:rsidP="006218CB">
      <w:pPr>
        <w:pStyle w:val="Titre1"/>
        <w:jc w:val="both"/>
        <w:rPr>
          <w:rFonts w:ascii="Century Gothic" w:hAnsi="Century Gothic"/>
          <w:sz w:val="23"/>
          <w:szCs w:val="23"/>
        </w:rPr>
      </w:pPr>
      <w:r w:rsidRPr="006218CB">
        <w:rPr>
          <w:rFonts w:ascii="Century Gothic" w:eastAsia="Calibri" w:hAnsi="Century Gothic" w:cs="Calibri"/>
          <w:b/>
          <w:bCs/>
          <w:color w:val="1F3864"/>
          <w:sz w:val="23"/>
          <w:szCs w:val="23"/>
        </w:rPr>
        <w:t xml:space="preserve">Titre du poste : </w:t>
      </w:r>
      <w:r w:rsidR="00E2014D" w:rsidRPr="006218CB">
        <w:rPr>
          <w:rFonts w:ascii="Century Gothic" w:eastAsia="Calibri" w:hAnsi="Century Gothic" w:cs="Calibri"/>
          <w:b/>
          <w:bCs/>
          <w:color w:val="1F3864"/>
          <w:sz w:val="23"/>
          <w:szCs w:val="23"/>
        </w:rPr>
        <w:t>Responsable de Passation des Marchés</w:t>
      </w:r>
    </w:p>
    <w:p w14:paraId="66B51BF9" w14:textId="77777777" w:rsidR="00453B7C" w:rsidRPr="00453B7C" w:rsidRDefault="00453B7C" w:rsidP="00925B91">
      <w:pPr>
        <w:jc w:val="both"/>
        <w:rPr>
          <w:rFonts w:ascii="Century Gothic" w:eastAsia="Calibri" w:hAnsi="Century Gothic" w:cs="Calibri"/>
          <w:b/>
          <w:bCs/>
          <w:sz w:val="16"/>
          <w:szCs w:val="16"/>
        </w:rPr>
      </w:pPr>
    </w:p>
    <w:p w14:paraId="4CFF00CA" w14:textId="77777777" w:rsidR="00FB4886" w:rsidRPr="006218CB" w:rsidRDefault="00E2014D" w:rsidP="00925B91">
      <w:pPr>
        <w:jc w:val="both"/>
        <w:rPr>
          <w:rFonts w:ascii="Century Gothic" w:hAnsi="Century Gothic"/>
          <w:sz w:val="23"/>
          <w:szCs w:val="23"/>
        </w:rPr>
      </w:pPr>
      <w:r w:rsidRPr="006218CB">
        <w:rPr>
          <w:rFonts w:ascii="Century Gothic" w:eastAsia="Calibri" w:hAnsi="Century Gothic" w:cs="Calibri"/>
          <w:b/>
          <w:bCs/>
          <w:sz w:val="23"/>
          <w:szCs w:val="23"/>
        </w:rPr>
        <w:t xml:space="preserve">Rattachement hiérarchique : </w:t>
      </w:r>
      <w:r w:rsidRPr="006218CB">
        <w:rPr>
          <w:rFonts w:ascii="Century Gothic" w:eastAsia="Calibri" w:hAnsi="Century Gothic" w:cs="Calibri"/>
          <w:sz w:val="23"/>
          <w:szCs w:val="23"/>
        </w:rPr>
        <w:t>Coordonnateur National de l'UGP</w:t>
      </w:r>
    </w:p>
    <w:p w14:paraId="6DCE1D59" w14:textId="77777777" w:rsidR="00453B7C" w:rsidRPr="00453B7C" w:rsidRDefault="00453B7C" w:rsidP="00925B91">
      <w:pPr>
        <w:jc w:val="both"/>
        <w:rPr>
          <w:rFonts w:ascii="Century Gothic" w:eastAsia="Calibri" w:hAnsi="Century Gothic" w:cs="Calibri"/>
          <w:b/>
          <w:bCs/>
          <w:sz w:val="16"/>
          <w:szCs w:val="16"/>
        </w:rPr>
      </w:pPr>
    </w:p>
    <w:p w14:paraId="1748C29D" w14:textId="77777777" w:rsidR="00FB4886" w:rsidRPr="006218CB" w:rsidRDefault="00E2014D" w:rsidP="00925B91">
      <w:pPr>
        <w:jc w:val="both"/>
        <w:rPr>
          <w:rFonts w:ascii="Century Gothic" w:hAnsi="Century Gothic"/>
          <w:sz w:val="23"/>
          <w:szCs w:val="23"/>
        </w:rPr>
      </w:pPr>
      <w:r w:rsidRPr="006218CB">
        <w:rPr>
          <w:rFonts w:ascii="Century Gothic" w:eastAsia="Calibri" w:hAnsi="Century Gothic" w:cs="Calibri"/>
          <w:b/>
          <w:bCs/>
          <w:sz w:val="23"/>
          <w:szCs w:val="23"/>
        </w:rPr>
        <w:t xml:space="preserve">Lieu d'affectation : </w:t>
      </w:r>
      <w:r w:rsidRPr="006218CB">
        <w:rPr>
          <w:rFonts w:ascii="Century Gothic" w:eastAsia="Calibri" w:hAnsi="Century Gothic" w:cs="Calibri"/>
          <w:sz w:val="23"/>
          <w:szCs w:val="23"/>
        </w:rPr>
        <w:t>Siège de l'UGP à Mamou</w:t>
      </w:r>
    </w:p>
    <w:p w14:paraId="5D5ECE6F" w14:textId="77777777" w:rsidR="00453B7C" w:rsidRPr="00453B7C" w:rsidRDefault="00453B7C" w:rsidP="00925B91">
      <w:pPr>
        <w:jc w:val="both"/>
        <w:rPr>
          <w:rFonts w:ascii="Century Gothic" w:eastAsia="Calibri" w:hAnsi="Century Gothic" w:cs="Calibri"/>
          <w:b/>
          <w:bCs/>
          <w:sz w:val="16"/>
          <w:szCs w:val="16"/>
        </w:rPr>
      </w:pPr>
    </w:p>
    <w:p w14:paraId="19226A85" w14:textId="77777777" w:rsidR="00453B7C" w:rsidRPr="006218CB" w:rsidRDefault="00E2014D" w:rsidP="00925B91">
      <w:pPr>
        <w:jc w:val="both"/>
        <w:rPr>
          <w:rFonts w:ascii="Century Gothic" w:hAnsi="Century Gothic"/>
          <w:sz w:val="23"/>
          <w:szCs w:val="23"/>
        </w:rPr>
      </w:pPr>
      <w:r w:rsidRPr="006218CB">
        <w:rPr>
          <w:rFonts w:ascii="Century Gothic" w:eastAsia="Calibri" w:hAnsi="Century Gothic" w:cs="Calibri"/>
          <w:b/>
          <w:bCs/>
          <w:sz w:val="23"/>
          <w:szCs w:val="23"/>
        </w:rPr>
        <w:t xml:space="preserve">Nombre de poste(s) : </w:t>
      </w:r>
      <w:r w:rsidR="00453B7C" w:rsidRPr="006218CB">
        <w:rPr>
          <w:rFonts w:ascii="Century Gothic" w:eastAsia="Calibri" w:hAnsi="Century Gothic" w:cs="Calibri"/>
          <w:bCs/>
          <w:sz w:val="23"/>
          <w:szCs w:val="23"/>
        </w:rPr>
        <w:t>0</w:t>
      </w:r>
      <w:r w:rsidRPr="006218CB">
        <w:rPr>
          <w:rFonts w:ascii="Century Gothic" w:eastAsia="Calibri" w:hAnsi="Century Gothic" w:cs="Calibri"/>
          <w:sz w:val="23"/>
          <w:szCs w:val="23"/>
        </w:rPr>
        <w:t>1</w:t>
      </w:r>
    </w:p>
    <w:p w14:paraId="585D1CE6" w14:textId="77777777" w:rsidR="00453B7C" w:rsidRPr="00453B7C" w:rsidRDefault="00453B7C" w:rsidP="00925B91">
      <w:pPr>
        <w:jc w:val="both"/>
        <w:rPr>
          <w:rFonts w:ascii="Century Gothic" w:hAnsi="Century Gothic"/>
          <w:sz w:val="16"/>
          <w:szCs w:val="16"/>
        </w:rPr>
      </w:pPr>
    </w:p>
    <w:p w14:paraId="072A8052" w14:textId="77777777" w:rsidR="00E35C93" w:rsidRDefault="00E2014D" w:rsidP="00925B91">
      <w:pPr>
        <w:jc w:val="both"/>
        <w:rPr>
          <w:rFonts w:ascii="Century Gothic" w:eastAsia="Calibri" w:hAnsi="Century Gothic" w:cs="Calibri"/>
          <w:sz w:val="23"/>
          <w:szCs w:val="23"/>
        </w:rPr>
      </w:pPr>
      <w:r w:rsidRPr="006218CB">
        <w:rPr>
          <w:rFonts w:ascii="Century Gothic" w:eastAsia="Calibri" w:hAnsi="Century Gothic" w:cs="Calibri"/>
          <w:b/>
          <w:bCs/>
          <w:sz w:val="23"/>
          <w:szCs w:val="23"/>
        </w:rPr>
        <w:t xml:space="preserve">Nature du contrat : </w:t>
      </w:r>
      <w:r w:rsidRPr="006218CB">
        <w:rPr>
          <w:rFonts w:ascii="Century Gothic" w:eastAsia="Calibri" w:hAnsi="Century Gothic" w:cs="Calibri"/>
          <w:sz w:val="23"/>
          <w:szCs w:val="23"/>
        </w:rPr>
        <w:t>Contrat individuel de prestation de services, durée initiale d'un</w:t>
      </w:r>
    </w:p>
    <w:p w14:paraId="04897853" w14:textId="77777777" w:rsidR="00FB4886" w:rsidRPr="00E35C93" w:rsidRDefault="00E35C93" w:rsidP="00E35C93">
      <w:pPr>
        <w:pStyle w:val="Paragraphedeliste"/>
        <w:numPr>
          <w:ilvl w:val="0"/>
          <w:numId w:val="22"/>
        </w:numPr>
        <w:ind w:left="2694" w:hanging="534"/>
        <w:jc w:val="both"/>
        <w:rPr>
          <w:rFonts w:ascii="Century Gothic" w:hAnsi="Century Gothic"/>
          <w:sz w:val="23"/>
          <w:szCs w:val="23"/>
        </w:rPr>
      </w:pPr>
      <w:proofErr w:type="gramStart"/>
      <w:r>
        <w:rPr>
          <w:rFonts w:ascii="Century Gothic" w:eastAsia="Calibri" w:hAnsi="Century Gothic" w:cs="Calibri"/>
          <w:sz w:val="23"/>
          <w:szCs w:val="23"/>
        </w:rPr>
        <w:t>a</w:t>
      </w:r>
      <w:r w:rsidRPr="00E35C93">
        <w:rPr>
          <w:rFonts w:ascii="Century Gothic" w:eastAsia="Calibri" w:hAnsi="Century Gothic" w:cs="Calibri"/>
          <w:sz w:val="23"/>
          <w:szCs w:val="23"/>
        </w:rPr>
        <w:t xml:space="preserve">n </w:t>
      </w:r>
      <w:r w:rsidR="00E2014D" w:rsidRPr="00E35C93">
        <w:rPr>
          <w:rFonts w:ascii="Century Gothic" w:eastAsia="Calibri" w:hAnsi="Century Gothic" w:cs="Calibri"/>
          <w:sz w:val="23"/>
          <w:szCs w:val="23"/>
        </w:rPr>
        <w:t xml:space="preserve"> renouvelable</w:t>
      </w:r>
      <w:proofErr w:type="gramEnd"/>
    </w:p>
    <w:p w14:paraId="28D9B3EA" w14:textId="77777777" w:rsidR="00453B7C" w:rsidRPr="00453B7C" w:rsidRDefault="00453B7C" w:rsidP="00925B91">
      <w:pPr>
        <w:jc w:val="both"/>
        <w:rPr>
          <w:rFonts w:ascii="Century Gothic" w:eastAsia="Calibri" w:hAnsi="Century Gothic" w:cs="Calibri"/>
          <w:b/>
          <w:bCs/>
          <w:sz w:val="16"/>
          <w:szCs w:val="16"/>
        </w:rPr>
      </w:pPr>
    </w:p>
    <w:p w14:paraId="42D7CE7B" w14:textId="77777777" w:rsidR="006218CB" w:rsidRPr="004C7CCE" w:rsidRDefault="00E2014D" w:rsidP="00453B7C">
      <w:pPr>
        <w:jc w:val="both"/>
        <w:rPr>
          <w:rFonts w:ascii="Century Gothic" w:eastAsia="Calibri" w:hAnsi="Century Gothic" w:cs="Calibri"/>
          <w:sz w:val="23"/>
          <w:szCs w:val="23"/>
        </w:rPr>
      </w:pPr>
      <w:r w:rsidRPr="004C7CCE">
        <w:rPr>
          <w:rFonts w:ascii="Century Gothic" w:eastAsia="Calibri" w:hAnsi="Century Gothic" w:cs="Calibri"/>
          <w:b/>
          <w:bCs/>
          <w:sz w:val="23"/>
          <w:szCs w:val="23"/>
        </w:rPr>
        <w:t xml:space="preserve">Projet : </w:t>
      </w:r>
      <w:r w:rsidR="00453B7C" w:rsidRPr="004C7CCE">
        <w:rPr>
          <w:rFonts w:ascii="Century Gothic" w:eastAsia="Calibri" w:hAnsi="Century Gothic" w:cs="Calibri"/>
          <w:sz w:val="23"/>
          <w:szCs w:val="23"/>
        </w:rPr>
        <w:t>Projet de Développement Rural Intégré pour la Relance de l’Horticulture et</w:t>
      </w:r>
    </w:p>
    <w:p w14:paraId="6C19208B" w14:textId="77777777" w:rsidR="00453B7C" w:rsidRPr="004C7CCE" w:rsidRDefault="00453B7C" w:rsidP="00453B7C">
      <w:pPr>
        <w:jc w:val="both"/>
        <w:rPr>
          <w:rFonts w:ascii="Century Gothic" w:eastAsia="Calibri" w:hAnsi="Century Gothic" w:cs="Calibri"/>
          <w:sz w:val="23"/>
          <w:szCs w:val="23"/>
        </w:rPr>
      </w:pPr>
      <w:r w:rsidRPr="004C7CCE">
        <w:rPr>
          <w:rFonts w:ascii="Century Gothic" w:eastAsia="Calibri" w:hAnsi="Century Gothic" w:cs="Calibri"/>
          <w:sz w:val="23"/>
          <w:szCs w:val="23"/>
        </w:rPr>
        <w:t xml:space="preserve"> </w:t>
      </w:r>
      <w:r w:rsidR="006218CB" w:rsidRPr="004C7CCE">
        <w:rPr>
          <w:rFonts w:ascii="Century Gothic" w:eastAsia="Calibri" w:hAnsi="Century Gothic" w:cs="Calibri"/>
          <w:sz w:val="23"/>
          <w:szCs w:val="23"/>
        </w:rPr>
        <w:t xml:space="preserve">            </w:t>
      </w:r>
      <w:r w:rsidRPr="004C7CCE">
        <w:rPr>
          <w:rFonts w:ascii="Century Gothic" w:eastAsia="Calibri" w:hAnsi="Century Gothic" w:cs="Calibri"/>
          <w:sz w:val="23"/>
          <w:szCs w:val="23"/>
        </w:rPr>
        <w:t>Forages en Guinée, Phase II (PDRI-RHFG Phase 2)</w:t>
      </w:r>
    </w:p>
    <w:p w14:paraId="1B0268DD" w14:textId="77777777" w:rsidR="00453B7C" w:rsidRPr="00453B7C" w:rsidRDefault="00453B7C" w:rsidP="00453B7C">
      <w:pPr>
        <w:jc w:val="both"/>
        <w:rPr>
          <w:rFonts w:ascii="Century Gothic" w:eastAsia="Calibri" w:hAnsi="Century Gothic" w:cs="Calibri"/>
          <w:b/>
          <w:bCs/>
          <w:color w:val="1F3864"/>
          <w:sz w:val="24"/>
          <w:szCs w:val="25"/>
        </w:rPr>
      </w:pPr>
    </w:p>
    <w:p w14:paraId="467D9D35" w14:textId="77777777" w:rsidR="00FB4886" w:rsidRPr="00453B7C" w:rsidRDefault="00E2014D" w:rsidP="00453B7C">
      <w:pPr>
        <w:pStyle w:val="Titre2"/>
        <w:numPr>
          <w:ilvl w:val="0"/>
          <w:numId w:val="6"/>
        </w:numPr>
        <w:ind w:left="284" w:hanging="284"/>
        <w:jc w:val="both"/>
        <w:rPr>
          <w:rFonts w:ascii="Century Gothic" w:hAnsi="Century Gothic"/>
          <w:sz w:val="24"/>
        </w:rPr>
      </w:pPr>
      <w:r w:rsidRPr="00453B7C">
        <w:rPr>
          <w:rFonts w:ascii="Century Gothic" w:eastAsia="Calibri" w:hAnsi="Century Gothic" w:cs="Calibri"/>
          <w:b/>
          <w:bCs/>
          <w:color w:val="1F3864"/>
          <w:sz w:val="24"/>
          <w:szCs w:val="25"/>
        </w:rPr>
        <w:t>Contexte, justification du Projet et intérêt du recrutement du poste</w:t>
      </w:r>
    </w:p>
    <w:p w14:paraId="5C04D990" w14:textId="77777777" w:rsidR="00453B7C" w:rsidRPr="00453B7C" w:rsidRDefault="00453B7C" w:rsidP="00925B91">
      <w:pPr>
        <w:jc w:val="both"/>
        <w:rPr>
          <w:rFonts w:ascii="Century Gothic" w:eastAsia="Calibri" w:hAnsi="Century Gothic" w:cs="Calibri"/>
          <w:sz w:val="12"/>
          <w:szCs w:val="12"/>
        </w:rPr>
      </w:pPr>
    </w:p>
    <w:p w14:paraId="411B44F3" w14:textId="22105FCE" w:rsidR="003D748A" w:rsidRPr="004C7CCE" w:rsidRDefault="00E2014D" w:rsidP="00925B91">
      <w:pPr>
        <w:jc w:val="both"/>
        <w:rPr>
          <w:rFonts w:ascii="Century Gothic" w:eastAsia="Calibri" w:hAnsi="Century Gothic" w:cs="Calibri"/>
          <w:sz w:val="23"/>
          <w:szCs w:val="23"/>
        </w:rPr>
      </w:pPr>
      <w:r w:rsidRPr="004C7CCE">
        <w:rPr>
          <w:rFonts w:ascii="Century Gothic" w:eastAsia="Calibri" w:hAnsi="Century Gothic" w:cs="Calibri"/>
          <w:sz w:val="23"/>
          <w:szCs w:val="23"/>
        </w:rPr>
        <w:t xml:space="preserve">L'Accord de Prêt (Section 3.02) prévoit expressément, au sein du personnel de l'UGP, un spécialiste en passation des marchés. La bonne gouvernance, la transparence et l'efficacité de la gestion des marchés publics (travaux, biens, services et prestations de consultants) conditionnent directement l'atteinte des objectifs du Projet ainsi que le respect des procédures des trois </w:t>
      </w:r>
      <w:r w:rsidR="000C48FA">
        <w:rPr>
          <w:rFonts w:ascii="Century Gothic" w:eastAsia="Calibri" w:hAnsi="Century Gothic" w:cs="Calibri"/>
          <w:sz w:val="23"/>
          <w:szCs w:val="23"/>
        </w:rPr>
        <w:t>partenaires techniques et financiers</w:t>
      </w:r>
      <w:r w:rsidR="000C48FA" w:rsidRPr="004C7CCE">
        <w:rPr>
          <w:rFonts w:ascii="Century Gothic" w:eastAsia="Calibri" w:hAnsi="Century Gothic" w:cs="Calibri"/>
          <w:sz w:val="23"/>
          <w:szCs w:val="23"/>
        </w:rPr>
        <w:t xml:space="preserve"> </w:t>
      </w:r>
      <w:r w:rsidRPr="004C7CCE">
        <w:rPr>
          <w:rFonts w:ascii="Century Gothic" w:eastAsia="Calibri" w:hAnsi="Century Gothic" w:cs="Calibri"/>
          <w:sz w:val="23"/>
          <w:szCs w:val="23"/>
        </w:rPr>
        <w:t xml:space="preserve">(BADEA, FSD, </w:t>
      </w:r>
      <w:r w:rsidR="00593E7C">
        <w:rPr>
          <w:rFonts w:ascii="Century Gothic" w:eastAsia="Calibri" w:hAnsi="Century Gothic" w:cs="Calibri"/>
          <w:sz w:val="23"/>
          <w:szCs w:val="23"/>
        </w:rPr>
        <w:t xml:space="preserve">Fonds </w:t>
      </w:r>
      <w:r w:rsidR="00593E7C" w:rsidRPr="00593E7C">
        <w:rPr>
          <w:rFonts w:ascii="Century Gothic" w:eastAsia="Calibri" w:hAnsi="Century Gothic" w:cs="Calibri"/>
          <w:sz w:val="23"/>
          <w:szCs w:val="23"/>
        </w:rPr>
        <w:t>OPEP</w:t>
      </w:r>
      <w:r w:rsidRPr="004C7CCE">
        <w:rPr>
          <w:rFonts w:ascii="Century Gothic" w:eastAsia="Calibri" w:hAnsi="Century Gothic" w:cs="Calibri"/>
          <w:sz w:val="23"/>
          <w:szCs w:val="23"/>
        </w:rPr>
        <w:t xml:space="preserve">). </w:t>
      </w:r>
    </w:p>
    <w:p w14:paraId="4E30FDBC" w14:textId="77777777" w:rsidR="003D748A" w:rsidRDefault="003D748A" w:rsidP="00925B91">
      <w:pPr>
        <w:jc w:val="both"/>
        <w:rPr>
          <w:rFonts w:ascii="Century Gothic" w:eastAsia="Calibri" w:hAnsi="Century Gothic" w:cs="Calibri"/>
          <w:sz w:val="22"/>
          <w:szCs w:val="22"/>
        </w:rPr>
      </w:pPr>
    </w:p>
    <w:p w14:paraId="4882FEDF" w14:textId="2B28869C" w:rsidR="00FB4886" w:rsidRPr="004C7CCE" w:rsidRDefault="00E2014D" w:rsidP="00925B91">
      <w:pPr>
        <w:jc w:val="both"/>
        <w:rPr>
          <w:rFonts w:ascii="Century Gothic" w:hAnsi="Century Gothic"/>
          <w:sz w:val="23"/>
          <w:szCs w:val="23"/>
        </w:rPr>
      </w:pPr>
      <w:r w:rsidRPr="004C7CCE">
        <w:rPr>
          <w:rFonts w:ascii="Century Gothic" w:eastAsia="Calibri" w:hAnsi="Century Gothic" w:cs="Calibri"/>
          <w:sz w:val="23"/>
          <w:szCs w:val="23"/>
        </w:rPr>
        <w:t xml:space="preserve">Le recrutement d'un(e) Responsable de Passation des Marchés qualifié(e) vise à sécuriser l'ensemble du cycle de passation des marchés du Projet, de la planification à l'exécution des contrats, en conformité avec les procédures nationales et celles des </w:t>
      </w:r>
      <w:r w:rsidR="000C48FA">
        <w:rPr>
          <w:rFonts w:ascii="Century Gothic" w:eastAsia="Calibri" w:hAnsi="Century Gothic" w:cs="Calibri"/>
          <w:sz w:val="23"/>
          <w:szCs w:val="23"/>
        </w:rPr>
        <w:t>partenaires techniques et financiers</w:t>
      </w:r>
      <w:r w:rsidRPr="004C7CCE">
        <w:rPr>
          <w:rFonts w:ascii="Century Gothic" w:eastAsia="Calibri" w:hAnsi="Century Gothic" w:cs="Calibri"/>
          <w:sz w:val="23"/>
          <w:szCs w:val="23"/>
        </w:rPr>
        <w:t>.</w:t>
      </w:r>
    </w:p>
    <w:p w14:paraId="6478883A" w14:textId="77777777" w:rsidR="003D748A" w:rsidRPr="0052341B" w:rsidRDefault="003D748A" w:rsidP="003D748A">
      <w:pPr>
        <w:pStyle w:val="Titre2"/>
        <w:jc w:val="both"/>
        <w:rPr>
          <w:rFonts w:ascii="Century Gothic" w:eastAsia="Calibri" w:hAnsi="Century Gothic" w:cs="Calibri"/>
          <w:b/>
          <w:bCs/>
          <w:color w:val="1F3864"/>
          <w:sz w:val="22"/>
          <w:szCs w:val="25"/>
        </w:rPr>
      </w:pPr>
    </w:p>
    <w:p w14:paraId="7F0F0364" w14:textId="77777777" w:rsidR="00FB4886" w:rsidRPr="003D748A" w:rsidRDefault="00E2014D" w:rsidP="003D748A">
      <w:pPr>
        <w:pStyle w:val="Titre2"/>
        <w:numPr>
          <w:ilvl w:val="0"/>
          <w:numId w:val="6"/>
        </w:numPr>
        <w:ind w:left="426" w:hanging="426"/>
        <w:jc w:val="both"/>
        <w:rPr>
          <w:rFonts w:ascii="Century Gothic" w:hAnsi="Century Gothic"/>
          <w:sz w:val="24"/>
        </w:rPr>
      </w:pPr>
      <w:r w:rsidRPr="003D748A">
        <w:rPr>
          <w:rFonts w:ascii="Century Gothic" w:eastAsia="Calibri" w:hAnsi="Century Gothic" w:cs="Calibri"/>
          <w:b/>
          <w:bCs/>
          <w:color w:val="1F3864"/>
          <w:sz w:val="24"/>
          <w:szCs w:val="25"/>
        </w:rPr>
        <w:t>Qualifications requises pour le poste</w:t>
      </w:r>
    </w:p>
    <w:p w14:paraId="7E0209DC" w14:textId="77777777" w:rsidR="003D748A" w:rsidRPr="003D748A" w:rsidRDefault="003D748A" w:rsidP="003D748A">
      <w:pPr>
        <w:pStyle w:val="Paragraphedeliste"/>
        <w:ind w:left="504"/>
        <w:jc w:val="both"/>
        <w:rPr>
          <w:rFonts w:ascii="Century Gothic" w:hAnsi="Century Gothic"/>
          <w:sz w:val="12"/>
          <w:szCs w:val="12"/>
        </w:rPr>
      </w:pPr>
    </w:p>
    <w:p w14:paraId="2F414AEA" w14:textId="424F838A" w:rsidR="00FB4886" w:rsidRPr="00257D6C" w:rsidRDefault="008343D4" w:rsidP="003D748A">
      <w:pPr>
        <w:pStyle w:val="Paragraphedeliste"/>
        <w:numPr>
          <w:ilvl w:val="0"/>
          <w:numId w:val="2"/>
        </w:numPr>
        <w:ind w:left="567" w:hanging="283"/>
        <w:jc w:val="both"/>
        <w:rPr>
          <w:rFonts w:ascii="Century Gothic" w:hAnsi="Century Gothic"/>
          <w:sz w:val="23"/>
          <w:szCs w:val="23"/>
        </w:rPr>
      </w:pPr>
      <w:r w:rsidRPr="004C7CCE">
        <w:rPr>
          <w:rFonts w:ascii="Century Gothic" w:eastAsia="Calibri" w:hAnsi="Century Gothic" w:cs="Calibri"/>
          <w:sz w:val="23"/>
          <w:szCs w:val="23"/>
        </w:rPr>
        <w:t>Être</w:t>
      </w:r>
      <w:r w:rsidR="00E2014D" w:rsidRPr="004C7CCE">
        <w:rPr>
          <w:rFonts w:ascii="Century Gothic" w:eastAsia="Calibri" w:hAnsi="Century Gothic" w:cs="Calibri"/>
          <w:sz w:val="23"/>
          <w:szCs w:val="23"/>
        </w:rPr>
        <w:t xml:space="preserve"> titulaire d'un diplôme (Bac+</w:t>
      </w:r>
      <w:r>
        <w:rPr>
          <w:rFonts w:ascii="Century Gothic" w:eastAsia="Calibri" w:hAnsi="Century Gothic" w:cs="Calibri"/>
          <w:sz w:val="23"/>
          <w:szCs w:val="23"/>
        </w:rPr>
        <w:t>4</w:t>
      </w:r>
      <w:r w:rsidR="00E2014D" w:rsidRPr="004C7CCE">
        <w:rPr>
          <w:rFonts w:ascii="Century Gothic" w:eastAsia="Calibri" w:hAnsi="Century Gothic" w:cs="Calibri"/>
          <w:sz w:val="23"/>
          <w:szCs w:val="23"/>
        </w:rPr>
        <w:t xml:space="preserve"> au moins) en gestion, droit, économie, ingénierie ou discipline équivalente, avec une spécialisation en passation </w:t>
      </w:r>
      <w:r w:rsidR="00E2014D" w:rsidRPr="00257D6C">
        <w:rPr>
          <w:rFonts w:ascii="Century Gothic" w:eastAsia="Calibri" w:hAnsi="Century Gothic" w:cs="Calibri"/>
          <w:sz w:val="23"/>
          <w:szCs w:val="23"/>
        </w:rPr>
        <w:t>des marchés publics ;</w:t>
      </w:r>
    </w:p>
    <w:p w14:paraId="76E3AE93" w14:textId="77777777" w:rsidR="003D748A" w:rsidRPr="00257D6C" w:rsidRDefault="003D748A" w:rsidP="003D748A">
      <w:pPr>
        <w:pStyle w:val="Paragraphedeliste"/>
        <w:ind w:left="567" w:hanging="283"/>
        <w:jc w:val="both"/>
        <w:rPr>
          <w:rFonts w:ascii="Century Gothic" w:hAnsi="Century Gothic"/>
          <w:sz w:val="10"/>
          <w:szCs w:val="10"/>
        </w:rPr>
      </w:pPr>
    </w:p>
    <w:p w14:paraId="17AD26C1" w14:textId="7F966A83" w:rsidR="00FB4886" w:rsidRPr="00257D6C" w:rsidRDefault="00E2014D" w:rsidP="003D748A">
      <w:pPr>
        <w:pStyle w:val="Paragraphedeliste"/>
        <w:numPr>
          <w:ilvl w:val="0"/>
          <w:numId w:val="2"/>
        </w:numPr>
        <w:ind w:left="567" w:hanging="283"/>
        <w:jc w:val="both"/>
        <w:rPr>
          <w:rFonts w:ascii="Century Gothic" w:hAnsi="Century Gothic"/>
          <w:sz w:val="23"/>
          <w:szCs w:val="23"/>
        </w:rPr>
      </w:pPr>
      <w:r w:rsidRPr="00257D6C">
        <w:rPr>
          <w:rFonts w:ascii="Century Gothic" w:eastAsia="Calibri" w:hAnsi="Century Gothic" w:cs="Calibri"/>
          <w:sz w:val="23"/>
          <w:szCs w:val="23"/>
        </w:rPr>
        <w:t xml:space="preserve">Justifier d'une expérience professionnelle générale d'au moins quinze (15) ans, dont au moins huit (8) ans dans la passation des marchés au sein de projets financés par des </w:t>
      </w:r>
      <w:r w:rsidR="000C48FA">
        <w:rPr>
          <w:rFonts w:ascii="Century Gothic" w:eastAsia="Calibri" w:hAnsi="Century Gothic" w:cs="Calibri"/>
          <w:sz w:val="23"/>
          <w:szCs w:val="23"/>
        </w:rPr>
        <w:t>partenaires techniques et financiers</w:t>
      </w:r>
      <w:r w:rsidR="000C48FA" w:rsidRPr="00257D6C">
        <w:rPr>
          <w:rFonts w:ascii="Century Gothic" w:eastAsia="Calibri" w:hAnsi="Century Gothic" w:cs="Calibri"/>
          <w:sz w:val="23"/>
          <w:szCs w:val="23"/>
        </w:rPr>
        <w:t xml:space="preserve"> </w:t>
      </w:r>
      <w:r w:rsidRPr="00257D6C">
        <w:rPr>
          <w:rFonts w:ascii="Century Gothic" w:eastAsia="Calibri" w:hAnsi="Century Gothic" w:cs="Calibri"/>
          <w:sz w:val="23"/>
          <w:szCs w:val="23"/>
        </w:rPr>
        <w:t xml:space="preserve">multilatéraux ou bilatéraux (BADEA, </w:t>
      </w:r>
      <w:r w:rsidR="00593E7C" w:rsidRPr="00257D6C">
        <w:rPr>
          <w:rFonts w:ascii="Century Gothic" w:eastAsia="Calibri" w:hAnsi="Century Gothic" w:cs="Calibri"/>
          <w:sz w:val="23"/>
          <w:szCs w:val="23"/>
        </w:rPr>
        <w:t>Fonds OPEP</w:t>
      </w:r>
      <w:r w:rsidR="005D3CB7" w:rsidRPr="00257D6C">
        <w:rPr>
          <w:rFonts w:ascii="Century Gothic" w:eastAsia="Calibri" w:hAnsi="Century Gothic" w:cs="Calibri"/>
          <w:sz w:val="23"/>
          <w:szCs w:val="23"/>
        </w:rPr>
        <w:t>,</w:t>
      </w:r>
      <w:r w:rsidRPr="00257D6C">
        <w:rPr>
          <w:rFonts w:ascii="Century Gothic" w:eastAsia="Calibri" w:hAnsi="Century Gothic" w:cs="Calibri"/>
          <w:sz w:val="23"/>
          <w:szCs w:val="23"/>
        </w:rPr>
        <w:t xml:space="preserve"> </w:t>
      </w:r>
      <w:r w:rsidR="005D3CB7" w:rsidRPr="00257D6C">
        <w:rPr>
          <w:rFonts w:ascii="Century Gothic" w:eastAsia="Calibri" w:hAnsi="Century Gothic" w:cs="Calibri"/>
          <w:sz w:val="23"/>
          <w:szCs w:val="23"/>
        </w:rPr>
        <w:t xml:space="preserve">BAD, Banque mondiale, FIDA </w:t>
      </w:r>
      <w:r w:rsidRPr="00257D6C">
        <w:rPr>
          <w:rFonts w:ascii="Century Gothic" w:eastAsia="Calibri" w:hAnsi="Century Gothic" w:cs="Calibri"/>
          <w:sz w:val="23"/>
          <w:szCs w:val="23"/>
        </w:rPr>
        <w:t>ou similaires)</w:t>
      </w:r>
      <w:r w:rsidR="009A181E" w:rsidRPr="00257D6C">
        <w:rPr>
          <w:rFonts w:ascii="Century Gothic" w:eastAsia="Calibri" w:hAnsi="Century Gothic" w:cs="Calibri"/>
          <w:sz w:val="23"/>
          <w:szCs w:val="23"/>
        </w:rPr>
        <w:t>.</w:t>
      </w:r>
      <w:r w:rsidR="00257D6C" w:rsidRPr="00257D6C">
        <w:rPr>
          <w:rFonts w:ascii="Century Gothic" w:eastAsia="Calibri" w:hAnsi="Century Gothic" w:cs="Calibri"/>
          <w:sz w:val="23"/>
          <w:szCs w:val="23"/>
        </w:rPr>
        <w:t xml:space="preserve"> </w:t>
      </w:r>
      <w:proofErr w:type="gramStart"/>
      <w:r w:rsidR="00257D6C" w:rsidRPr="00257D6C">
        <w:rPr>
          <w:rFonts w:ascii="Century Gothic" w:eastAsia="Calibri" w:hAnsi="Century Gothic" w:cs="Calibri"/>
          <w:sz w:val="23"/>
          <w:szCs w:val="23"/>
        </w:rPr>
        <w:t>une</w:t>
      </w:r>
      <w:proofErr w:type="gramEnd"/>
      <w:r w:rsidR="00257D6C" w:rsidRPr="00257D6C">
        <w:rPr>
          <w:rFonts w:ascii="Century Gothic" w:eastAsia="Calibri" w:hAnsi="Century Gothic" w:cs="Calibri"/>
          <w:sz w:val="23"/>
          <w:szCs w:val="23"/>
        </w:rPr>
        <w:t xml:space="preserve"> expérience antérieure au sein d'une UGP/UEP d’un des</w:t>
      </w:r>
      <w:r w:rsidR="000C48FA" w:rsidRPr="000C48FA">
        <w:rPr>
          <w:rFonts w:ascii="Century Gothic" w:eastAsia="Calibri" w:hAnsi="Century Gothic" w:cs="Calibri"/>
          <w:sz w:val="23"/>
          <w:szCs w:val="23"/>
        </w:rPr>
        <w:t xml:space="preserve"> </w:t>
      </w:r>
      <w:r w:rsidR="000C48FA">
        <w:rPr>
          <w:rFonts w:ascii="Century Gothic" w:eastAsia="Calibri" w:hAnsi="Century Gothic" w:cs="Calibri"/>
          <w:sz w:val="23"/>
          <w:szCs w:val="23"/>
        </w:rPr>
        <w:t>partenaires techniques et financiers</w:t>
      </w:r>
      <w:r w:rsidR="00257D6C" w:rsidRPr="00257D6C">
        <w:rPr>
          <w:rFonts w:ascii="Century Gothic" w:eastAsia="Calibri" w:hAnsi="Century Gothic" w:cs="Calibri"/>
          <w:sz w:val="23"/>
          <w:szCs w:val="23"/>
        </w:rPr>
        <w:t xml:space="preserve"> du projet constitue un atout ;</w:t>
      </w:r>
      <w:r w:rsidR="009A181E" w:rsidRPr="00257D6C">
        <w:rPr>
          <w:rFonts w:ascii="Century Gothic" w:eastAsia="Calibri" w:hAnsi="Century Gothic" w:cs="Calibri"/>
          <w:sz w:val="23"/>
          <w:szCs w:val="23"/>
        </w:rPr>
        <w:t xml:space="preserve"> </w:t>
      </w:r>
    </w:p>
    <w:p w14:paraId="68B47C93" w14:textId="77777777" w:rsidR="003D748A" w:rsidRPr="003D748A" w:rsidRDefault="003D748A" w:rsidP="003D748A">
      <w:pPr>
        <w:pStyle w:val="Paragraphedeliste"/>
        <w:ind w:left="567" w:hanging="283"/>
        <w:jc w:val="both"/>
        <w:rPr>
          <w:rFonts w:ascii="Century Gothic" w:hAnsi="Century Gothic"/>
          <w:sz w:val="10"/>
          <w:szCs w:val="10"/>
        </w:rPr>
      </w:pPr>
    </w:p>
    <w:p w14:paraId="6F1BF1A9" w14:textId="1CA03BFF" w:rsidR="00FB4886" w:rsidRPr="004C7CCE" w:rsidRDefault="00E2014D" w:rsidP="003D748A">
      <w:pPr>
        <w:pStyle w:val="Paragraphedeliste"/>
        <w:numPr>
          <w:ilvl w:val="0"/>
          <w:numId w:val="2"/>
        </w:numPr>
        <w:ind w:left="567" w:hanging="283"/>
        <w:jc w:val="both"/>
        <w:rPr>
          <w:rFonts w:ascii="Century Gothic" w:hAnsi="Century Gothic"/>
          <w:sz w:val="23"/>
          <w:szCs w:val="23"/>
        </w:rPr>
      </w:pPr>
      <w:r w:rsidRPr="004C7CCE">
        <w:rPr>
          <w:rFonts w:ascii="Century Gothic" w:eastAsia="Calibri" w:hAnsi="Century Gothic" w:cs="Calibri"/>
          <w:sz w:val="23"/>
          <w:szCs w:val="23"/>
        </w:rPr>
        <w:t xml:space="preserve">Avoir une bonne maîtrise des procédures d'acquisition de travaux, de biens, de services et de sélection de consultants des </w:t>
      </w:r>
      <w:r w:rsidR="000C48FA">
        <w:rPr>
          <w:rFonts w:ascii="Century Gothic" w:eastAsia="Calibri" w:hAnsi="Century Gothic" w:cs="Calibri"/>
          <w:sz w:val="23"/>
          <w:szCs w:val="23"/>
        </w:rPr>
        <w:t>partenaires techniques et financiers</w:t>
      </w:r>
      <w:r w:rsidRPr="004C7CCE">
        <w:rPr>
          <w:rFonts w:ascii="Century Gothic" w:eastAsia="Calibri" w:hAnsi="Century Gothic" w:cs="Calibri"/>
          <w:sz w:val="23"/>
          <w:szCs w:val="23"/>
        </w:rPr>
        <w:t xml:space="preserve"> internationaux ;</w:t>
      </w:r>
    </w:p>
    <w:p w14:paraId="1E12CD91" w14:textId="77777777" w:rsidR="003D748A" w:rsidRPr="003D748A" w:rsidRDefault="003D748A" w:rsidP="003D748A">
      <w:pPr>
        <w:pStyle w:val="Paragraphedeliste"/>
        <w:ind w:left="567" w:hanging="283"/>
        <w:jc w:val="both"/>
        <w:rPr>
          <w:rFonts w:ascii="Century Gothic" w:hAnsi="Century Gothic"/>
          <w:sz w:val="10"/>
          <w:szCs w:val="10"/>
        </w:rPr>
      </w:pPr>
    </w:p>
    <w:p w14:paraId="5265002D" w14:textId="77777777" w:rsidR="00FB4886" w:rsidRPr="004C7CCE" w:rsidRDefault="00E2014D" w:rsidP="003D748A">
      <w:pPr>
        <w:pStyle w:val="Paragraphedeliste"/>
        <w:numPr>
          <w:ilvl w:val="0"/>
          <w:numId w:val="2"/>
        </w:numPr>
        <w:ind w:left="567" w:hanging="283"/>
        <w:jc w:val="both"/>
        <w:rPr>
          <w:rFonts w:ascii="Century Gothic" w:hAnsi="Century Gothic"/>
          <w:sz w:val="23"/>
          <w:szCs w:val="23"/>
        </w:rPr>
      </w:pPr>
      <w:r w:rsidRPr="004C7CCE">
        <w:rPr>
          <w:rFonts w:ascii="Century Gothic" w:eastAsia="Calibri" w:hAnsi="Century Gothic" w:cs="Calibri"/>
          <w:sz w:val="23"/>
          <w:szCs w:val="23"/>
        </w:rPr>
        <w:t>Avoir une bonne connaissance du Code des marchés publics de la République de Guinée ;</w:t>
      </w:r>
    </w:p>
    <w:p w14:paraId="07C4A9A6" w14:textId="77777777" w:rsidR="003D748A" w:rsidRPr="003D748A" w:rsidRDefault="003D748A" w:rsidP="003D748A">
      <w:pPr>
        <w:pStyle w:val="Paragraphedeliste"/>
        <w:ind w:left="567" w:hanging="283"/>
        <w:jc w:val="both"/>
        <w:rPr>
          <w:rFonts w:ascii="Century Gothic" w:hAnsi="Century Gothic"/>
          <w:sz w:val="10"/>
          <w:szCs w:val="10"/>
        </w:rPr>
      </w:pPr>
    </w:p>
    <w:p w14:paraId="1EACFCFB" w14:textId="77777777" w:rsidR="00FB4886" w:rsidRPr="004C7CCE" w:rsidRDefault="00E2014D" w:rsidP="003D748A">
      <w:pPr>
        <w:pStyle w:val="Paragraphedeliste"/>
        <w:numPr>
          <w:ilvl w:val="0"/>
          <w:numId w:val="2"/>
        </w:numPr>
        <w:ind w:left="567" w:hanging="283"/>
        <w:jc w:val="both"/>
        <w:rPr>
          <w:rFonts w:ascii="Century Gothic" w:hAnsi="Century Gothic"/>
          <w:sz w:val="23"/>
          <w:szCs w:val="23"/>
        </w:rPr>
      </w:pPr>
      <w:r w:rsidRPr="004C7CCE">
        <w:rPr>
          <w:rFonts w:ascii="Century Gothic" w:eastAsia="Calibri" w:hAnsi="Century Gothic" w:cs="Calibri"/>
          <w:sz w:val="23"/>
          <w:szCs w:val="23"/>
        </w:rPr>
        <w:t>Maîtriser les outils informatiques de gestion des marchés et de planification (tableurs, logiciels de suivi des marchés) ;</w:t>
      </w:r>
    </w:p>
    <w:p w14:paraId="6D71DB15" w14:textId="77777777" w:rsidR="003D748A" w:rsidRPr="003D748A" w:rsidRDefault="003D748A" w:rsidP="003D748A">
      <w:pPr>
        <w:pStyle w:val="Paragraphedeliste"/>
        <w:ind w:left="567" w:hanging="283"/>
        <w:jc w:val="both"/>
        <w:rPr>
          <w:rFonts w:ascii="Century Gothic" w:hAnsi="Century Gothic"/>
          <w:sz w:val="10"/>
          <w:szCs w:val="10"/>
        </w:rPr>
      </w:pPr>
    </w:p>
    <w:p w14:paraId="43EEB3C8" w14:textId="77777777" w:rsidR="00FB4886" w:rsidRPr="004C7CCE" w:rsidRDefault="00E2014D" w:rsidP="003D748A">
      <w:pPr>
        <w:pStyle w:val="Paragraphedeliste"/>
        <w:numPr>
          <w:ilvl w:val="0"/>
          <w:numId w:val="2"/>
        </w:numPr>
        <w:ind w:left="567" w:hanging="283"/>
        <w:jc w:val="both"/>
        <w:rPr>
          <w:rFonts w:ascii="Century Gothic" w:hAnsi="Century Gothic"/>
          <w:sz w:val="23"/>
          <w:szCs w:val="23"/>
        </w:rPr>
      </w:pPr>
      <w:r w:rsidRPr="004C7CCE">
        <w:rPr>
          <w:rFonts w:ascii="Century Gothic" w:eastAsia="Calibri" w:hAnsi="Century Gothic" w:cs="Calibri"/>
          <w:sz w:val="23"/>
          <w:szCs w:val="23"/>
        </w:rPr>
        <w:t>Avoir de bonnes capacités rédactionnelles, d'analyse et de négociation ;</w:t>
      </w:r>
    </w:p>
    <w:p w14:paraId="3773E2F0" w14:textId="77777777" w:rsidR="003D748A" w:rsidRPr="003D748A" w:rsidRDefault="003D748A" w:rsidP="003D748A">
      <w:pPr>
        <w:pStyle w:val="Paragraphedeliste"/>
        <w:ind w:left="567" w:hanging="283"/>
        <w:jc w:val="both"/>
        <w:rPr>
          <w:rFonts w:ascii="Century Gothic" w:hAnsi="Century Gothic"/>
          <w:sz w:val="10"/>
          <w:szCs w:val="10"/>
        </w:rPr>
      </w:pPr>
    </w:p>
    <w:p w14:paraId="73D5DE83" w14:textId="77777777" w:rsidR="00FB4886" w:rsidRPr="004C7CCE" w:rsidRDefault="00E2014D" w:rsidP="003D748A">
      <w:pPr>
        <w:pStyle w:val="Paragraphedeliste"/>
        <w:numPr>
          <w:ilvl w:val="0"/>
          <w:numId w:val="2"/>
        </w:numPr>
        <w:ind w:left="567" w:hanging="283"/>
        <w:jc w:val="both"/>
        <w:rPr>
          <w:rFonts w:ascii="Century Gothic" w:hAnsi="Century Gothic"/>
          <w:sz w:val="23"/>
          <w:szCs w:val="23"/>
        </w:rPr>
      </w:pPr>
      <w:r w:rsidRPr="004C7CCE">
        <w:rPr>
          <w:rFonts w:ascii="Century Gothic" w:eastAsia="Calibri" w:hAnsi="Century Gothic" w:cs="Calibri"/>
          <w:sz w:val="23"/>
          <w:szCs w:val="23"/>
        </w:rPr>
        <w:t>Faire preuve d'intégrité et d'une parfaite indépendance vis-à-vis des soumissionnaires et prestataires.</w:t>
      </w:r>
    </w:p>
    <w:p w14:paraId="6EC632CF" w14:textId="77777777" w:rsidR="003D748A" w:rsidRPr="0052341B" w:rsidRDefault="003D748A" w:rsidP="003D748A">
      <w:pPr>
        <w:pStyle w:val="Titre2"/>
        <w:jc w:val="both"/>
        <w:rPr>
          <w:rFonts w:ascii="Century Gothic" w:eastAsia="Calibri" w:hAnsi="Century Gothic" w:cs="Calibri"/>
          <w:b/>
          <w:bCs/>
          <w:color w:val="1F3864"/>
          <w:sz w:val="22"/>
          <w:szCs w:val="25"/>
        </w:rPr>
      </w:pPr>
    </w:p>
    <w:p w14:paraId="44982CB4" w14:textId="77777777" w:rsidR="00FB4886" w:rsidRPr="00925B91" w:rsidRDefault="00E2014D" w:rsidP="0052341B">
      <w:pPr>
        <w:pStyle w:val="Titre2"/>
        <w:numPr>
          <w:ilvl w:val="0"/>
          <w:numId w:val="6"/>
        </w:numPr>
        <w:ind w:left="426" w:hanging="426"/>
        <w:jc w:val="both"/>
        <w:rPr>
          <w:rFonts w:ascii="Century Gothic" w:hAnsi="Century Gothic"/>
        </w:rPr>
      </w:pPr>
      <w:r w:rsidRPr="003D748A">
        <w:rPr>
          <w:rFonts w:ascii="Century Gothic" w:eastAsia="Calibri" w:hAnsi="Century Gothic" w:cs="Calibri"/>
          <w:b/>
          <w:bCs/>
          <w:color w:val="1F3864"/>
          <w:sz w:val="24"/>
          <w:szCs w:val="25"/>
        </w:rPr>
        <w:t>Responsabilités et principales tâches</w:t>
      </w:r>
    </w:p>
    <w:p w14:paraId="1CF7D8D3" w14:textId="77777777" w:rsidR="003D748A" w:rsidRPr="003D748A" w:rsidRDefault="003D748A" w:rsidP="003D748A">
      <w:pPr>
        <w:pStyle w:val="Paragraphedeliste"/>
        <w:ind w:left="504"/>
        <w:jc w:val="both"/>
        <w:rPr>
          <w:rFonts w:ascii="Century Gothic" w:hAnsi="Century Gothic"/>
          <w:sz w:val="12"/>
          <w:szCs w:val="12"/>
        </w:rPr>
      </w:pPr>
    </w:p>
    <w:p w14:paraId="6B45CB8D" w14:textId="77777777" w:rsidR="00FB4886" w:rsidRPr="004C7CCE" w:rsidRDefault="003D748A" w:rsidP="0052341B">
      <w:pPr>
        <w:pStyle w:val="Paragraphedeliste"/>
        <w:numPr>
          <w:ilvl w:val="0"/>
          <w:numId w:val="2"/>
        </w:numPr>
        <w:ind w:left="567" w:hanging="283"/>
        <w:jc w:val="both"/>
        <w:rPr>
          <w:rFonts w:ascii="Century Gothic" w:hAnsi="Century Gothic"/>
          <w:sz w:val="23"/>
          <w:szCs w:val="23"/>
        </w:rPr>
      </w:pPr>
      <w:r w:rsidRPr="004C7CCE">
        <w:rPr>
          <w:rFonts w:ascii="Century Gothic" w:eastAsia="Calibri" w:hAnsi="Century Gothic" w:cs="Calibri"/>
          <w:sz w:val="23"/>
          <w:szCs w:val="23"/>
        </w:rPr>
        <w:t>E</w:t>
      </w:r>
      <w:r w:rsidR="00E2014D" w:rsidRPr="004C7CCE">
        <w:rPr>
          <w:rFonts w:ascii="Century Gothic" w:eastAsia="Calibri" w:hAnsi="Century Gothic" w:cs="Calibri"/>
          <w:sz w:val="23"/>
          <w:szCs w:val="23"/>
        </w:rPr>
        <w:t>laborer et actualiser le Plan de Passation des Marchés (PPM) annuel du Projet ;</w:t>
      </w:r>
    </w:p>
    <w:p w14:paraId="6F9EC333" w14:textId="77777777" w:rsidR="00B1033C" w:rsidRPr="00B1033C" w:rsidRDefault="00B1033C" w:rsidP="0052341B">
      <w:pPr>
        <w:pStyle w:val="Paragraphedeliste"/>
        <w:ind w:left="567" w:hanging="283"/>
        <w:jc w:val="both"/>
        <w:rPr>
          <w:rFonts w:ascii="Century Gothic" w:hAnsi="Century Gothic"/>
          <w:sz w:val="10"/>
          <w:szCs w:val="10"/>
        </w:rPr>
      </w:pPr>
    </w:p>
    <w:p w14:paraId="38B379C8" w14:textId="77777777" w:rsidR="00FB4886" w:rsidRPr="004C7CCE" w:rsidRDefault="00E2014D" w:rsidP="0052341B">
      <w:pPr>
        <w:pStyle w:val="Paragraphedeliste"/>
        <w:numPr>
          <w:ilvl w:val="0"/>
          <w:numId w:val="2"/>
        </w:numPr>
        <w:ind w:left="567" w:hanging="283"/>
        <w:jc w:val="both"/>
        <w:rPr>
          <w:rFonts w:ascii="Century Gothic" w:hAnsi="Century Gothic"/>
          <w:sz w:val="23"/>
          <w:szCs w:val="23"/>
        </w:rPr>
      </w:pPr>
      <w:r w:rsidRPr="004C7CCE">
        <w:rPr>
          <w:rFonts w:ascii="Century Gothic" w:eastAsia="Calibri" w:hAnsi="Century Gothic" w:cs="Calibri"/>
          <w:sz w:val="23"/>
          <w:szCs w:val="23"/>
        </w:rPr>
        <w:t>Préparer les dossiers d'appel d'offres (DAO), demandes de propositions (DP) et autres documents de sollicitation, en liaison avec les responsables techniques concernés ;</w:t>
      </w:r>
    </w:p>
    <w:p w14:paraId="5853CA0B" w14:textId="77777777" w:rsidR="00B1033C" w:rsidRPr="00B1033C" w:rsidRDefault="00B1033C" w:rsidP="0052341B">
      <w:pPr>
        <w:pStyle w:val="Paragraphedeliste"/>
        <w:ind w:left="567" w:hanging="283"/>
        <w:jc w:val="both"/>
        <w:rPr>
          <w:rFonts w:ascii="Century Gothic" w:hAnsi="Century Gothic"/>
          <w:sz w:val="10"/>
          <w:szCs w:val="10"/>
        </w:rPr>
      </w:pPr>
    </w:p>
    <w:p w14:paraId="217AE06A" w14:textId="77777777" w:rsidR="00FB4886" w:rsidRPr="004C7CCE" w:rsidRDefault="00E2014D" w:rsidP="0052341B">
      <w:pPr>
        <w:pStyle w:val="Paragraphedeliste"/>
        <w:numPr>
          <w:ilvl w:val="0"/>
          <w:numId w:val="2"/>
        </w:numPr>
        <w:ind w:left="567" w:hanging="283"/>
        <w:jc w:val="both"/>
        <w:rPr>
          <w:rFonts w:ascii="Century Gothic" w:hAnsi="Century Gothic"/>
          <w:sz w:val="23"/>
          <w:szCs w:val="23"/>
        </w:rPr>
      </w:pPr>
      <w:r w:rsidRPr="004C7CCE">
        <w:rPr>
          <w:rFonts w:ascii="Century Gothic" w:eastAsia="Calibri" w:hAnsi="Century Gothic" w:cs="Calibri"/>
          <w:sz w:val="23"/>
          <w:szCs w:val="23"/>
        </w:rPr>
        <w:t>Organiser et coordonner le processus d'évaluation des offres et propositions, dans le respect des procédures applicables ;</w:t>
      </w:r>
    </w:p>
    <w:p w14:paraId="020002E0" w14:textId="77777777" w:rsidR="00B1033C" w:rsidRPr="00B1033C" w:rsidRDefault="00B1033C" w:rsidP="0052341B">
      <w:pPr>
        <w:pStyle w:val="Paragraphedeliste"/>
        <w:ind w:left="567" w:hanging="283"/>
        <w:jc w:val="both"/>
        <w:rPr>
          <w:rFonts w:ascii="Century Gothic" w:hAnsi="Century Gothic"/>
          <w:sz w:val="10"/>
          <w:szCs w:val="10"/>
        </w:rPr>
      </w:pPr>
    </w:p>
    <w:p w14:paraId="557AFFF9" w14:textId="30E4B93B" w:rsidR="00FB4886" w:rsidRPr="004C7CCE" w:rsidRDefault="00E2014D" w:rsidP="0052341B">
      <w:pPr>
        <w:pStyle w:val="Paragraphedeliste"/>
        <w:numPr>
          <w:ilvl w:val="0"/>
          <w:numId w:val="2"/>
        </w:numPr>
        <w:ind w:left="567" w:hanging="283"/>
        <w:jc w:val="both"/>
        <w:rPr>
          <w:rFonts w:ascii="Century Gothic" w:hAnsi="Century Gothic"/>
          <w:sz w:val="23"/>
          <w:szCs w:val="23"/>
        </w:rPr>
      </w:pPr>
      <w:r w:rsidRPr="004C7CCE">
        <w:rPr>
          <w:rFonts w:ascii="Century Gothic" w:eastAsia="Calibri" w:hAnsi="Century Gothic" w:cs="Calibri"/>
          <w:sz w:val="23"/>
          <w:szCs w:val="23"/>
        </w:rPr>
        <w:t xml:space="preserve">Assurer la préparation des demandes d'avis de non-objection à soumettre aux </w:t>
      </w:r>
      <w:r w:rsidR="000C48FA">
        <w:rPr>
          <w:rFonts w:ascii="Century Gothic" w:eastAsia="Calibri" w:hAnsi="Century Gothic" w:cs="Calibri"/>
          <w:sz w:val="23"/>
          <w:szCs w:val="23"/>
        </w:rPr>
        <w:t>partenaires techniques et financiers</w:t>
      </w:r>
      <w:r w:rsidR="000C48FA" w:rsidRPr="004C7CCE">
        <w:rPr>
          <w:rFonts w:ascii="Century Gothic" w:eastAsia="Calibri" w:hAnsi="Century Gothic" w:cs="Calibri"/>
          <w:sz w:val="23"/>
          <w:szCs w:val="23"/>
        </w:rPr>
        <w:t xml:space="preserve"> </w:t>
      </w:r>
      <w:r w:rsidRPr="004C7CCE">
        <w:rPr>
          <w:rFonts w:ascii="Century Gothic" w:eastAsia="Calibri" w:hAnsi="Century Gothic" w:cs="Calibri"/>
          <w:sz w:val="23"/>
          <w:szCs w:val="23"/>
        </w:rPr>
        <w:t>et le suivi des correspondances y afférentes ;</w:t>
      </w:r>
    </w:p>
    <w:p w14:paraId="6ABAE0ED" w14:textId="77777777" w:rsidR="00B1033C" w:rsidRPr="00B1033C" w:rsidRDefault="00B1033C" w:rsidP="0052341B">
      <w:pPr>
        <w:pStyle w:val="Paragraphedeliste"/>
        <w:ind w:left="567" w:hanging="283"/>
        <w:jc w:val="both"/>
        <w:rPr>
          <w:rFonts w:ascii="Century Gothic" w:hAnsi="Century Gothic"/>
          <w:sz w:val="10"/>
          <w:szCs w:val="10"/>
        </w:rPr>
      </w:pPr>
    </w:p>
    <w:p w14:paraId="1E53E367" w14:textId="77777777" w:rsidR="00FB4886" w:rsidRPr="004C7CCE" w:rsidRDefault="00E2014D" w:rsidP="0052341B">
      <w:pPr>
        <w:pStyle w:val="Paragraphedeliste"/>
        <w:numPr>
          <w:ilvl w:val="0"/>
          <w:numId w:val="2"/>
        </w:numPr>
        <w:ind w:left="567" w:hanging="283"/>
        <w:jc w:val="both"/>
        <w:rPr>
          <w:rFonts w:ascii="Century Gothic" w:hAnsi="Century Gothic"/>
          <w:sz w:val="23"/>
          <w:szCs w:val="23"/>
        </w:rPr>
      </w:pPr>
      <w:r w:rsidRPr="004C7CCE">
        <w:rPr>
          <w:rFonts w:ascii="Century Gothic" w:eastAsia="Calibri" w:hAnsi="Century Gothic" w:cs="Calibri"/>
          <w:sz w:val="23"/>
          <w:szCs w:val="23"/>
        </w:rPr>
        <w:t>Assurer le suivi de l'exécution des contrats et marchés (délais, livraisons, réceptions) en liaison avec les responsables techniques ;</w:t>
      </w:r>
    </w:p>
    <w:p w14:paraId="1347B133" w14:textId="77777777" w:rsidR="00B1033C" w:rsidRPr="00B1033C" w:rsidRDefault="00B1033C" w:rsidP="0052341B">
      <w:pPr>
        <w:pStyle w:val="Paragraphedeliste"/>
        <w:ind w:left="567" w:hanging="283"/>
        <w:jc w:val="both"/>
        <w:rPr>
          <w:rFonts w:ascii="Century Gothic" w:hAnsi="Century Gothic"/>
          <w:sz w:val="10"/>
          <w:szCs w:val="10"/>
        </w:rPr>
      </w:pPr>
    </w:p>
    <w:p w14:paraId="4065AFA5" w14:textId="77777777" w:rsidR="00FB4886" w:rsidRPr="004C7CCE" w:rsidRDefault="00E2014D" w:rsidP="0052341B">
      <w:pPr>
        <w:pStyle w:val="Paragraphedeliste"/>
        <w:numPr>
          <w:ilvl w:val="0"/>
          <w:numId w:val="2"/>
        </w:numPr>
        <w:ind w:left="567" w:hanging="283"/>
        <w:jc w:val="both"/>
        <w:rPr>
          <w:rFonts w:ascii="Century Gothic" w:hAnsi="Century Gothic"/>
          <w:sz w:val="23"/>
          <w:szCs w:val="23"/>
        </w:rPr>
      </w:pPr>
      <w:r w:rsidRPr="004C7CCE">
        <w:rPr>
          <w:rFonts w:ascii="Century Gothic" w:eastAsia="Calibri" w:hAnsi="Century Gothic" w:cs="Calibri"/>
          <w:sz w:val="23"/>
          <w:szCs w:val="23"/>
        </w:rPr>
        <w:t>Conseiller le Coordonnateur National, les responsables de composantes et les Chefs d'Antenne régionale sur les questions de passation des marchés ;</w:t>
      </w:r>
    </w:p>
    <w:p w14:paraId="181016AC" w14:textId="77777777" w:rsidR="00B1033C" w:rsidRPr="00B1033C" w:rsidRDefault="00B1033C" w:rsidP="0052341B">
      <w:pPr>
        <w:pStyle w:val="Paragraphedeliste"/>
        <w:ind w:left="567" w:hanging="283"/>
        <w:jc w:val="both"/>
        <w:rPr>
          <w:rFonts w:ascii="Century Gothic" w:hAnsi="Century Gothic"/>
          <w:sz w:val="10"/>
          <w:szCs w:val="10"/>
        </w:rPr>
      </w:pPr>
    </w:p>
    <w:p w14:paraId="3C429422" w14:textId="77777777" w:rsidR="00FB4886" w:rsidRPr="004C7CCE" w:rsidRDefault="00E2014D" w:rsidP="0052341B">
      <w:pPr>
        <w:pStyle w:val="Paragraphedeliste"/>
        <w:numPr>
          <w:ilvl w:val="0"/>
          <w:numId w:val="2"/>
        </w:numPr>
        <w:ind w:left="567" w:hanging="283"/>
        <w:jc w:val="both"/>
        <w:rPr>
          <w:rFonts w:ascii="Century Gothic" w:hAnsi="Century Gothic"/>
          <w:sz w:val="23"/>
          <w:szCs w:val="23"/>
        </w:rPr>
      </w:pPr>
      <w:r w:rsidRPr="004C7CCE">
        <w:rPr>
          <w:rFonts w:ascii="Century Gothic" w:eastAsia="Calibri" w:hAnsi="Century Gothic" w:cs="Calibri"/>
          <w:sz w:val="23"/>
          <w:szCs w:val="23"/>
        </w:rPr>
        <w:t>Assurer le classement et l'archivage de la documentation relative aux marchés du Projet ;</w:t>
      </w:r>
    </w:p>
    <w:p w14:paraId="6139B969" w14:textId="77777777" w:rsidR="0052341B" w:rsidRPr="0052341B" w:rsidRDefault="0052341B" w:rsidP="0052341B">
      <w:pPr>
        <w:pStyle w:val="Paragraphedeliste"/>
        <w:ind w:left="567" w:hanging="283"/>
        <w:jc w:val="both"/>
        <w:rPr>
          <w:rFonts w:ascii="Century Gothic" w:hAnsi="Century Gothic"/>
          <w:sz w:val="10"/>
          <w:szCs w:val="10"/>
        </w:rPr>
      </w:pPr>
    </w:p>
    <w:p w14:paraId="7E8AE1E8" w14:textId="77777777" w:rsidR="00FB4886" w:rsidRPr="004C7CCE" w:rsidRDefault="00E2014D" w:rsidP="0052341B">
      <w:pPr>
        <w:pStyle w:val="Paragraphedeliste"/>
        <w:numPr>
          <w:ilvl w:val="0"/>
          <w:numId w:val="2"/>
        </w:numPr>
        <w:ind w:left="567" w:hanging="283"/>
        <w:jc w:val="both"/>
        <w:rPr>
          <w:rFonts w:ascii="Century Gothic" w:hAnsi="Century Gothic"/>
          <w:sz w:val="23"/>
          <w:szCs w:val="23"/>
        </w:rPr>
      </w:pPr>
      <w:r w:rsidRPr="004C7CCE">
        <w:rPr>
          <w:rFonts w:ascii="Century Gothic" w:eastAsia="Calibri" w:hAnsi="Century Gothic" w:cs="Calibri"/>
          <w:sz w:val="23"/>
          <w:szCs w:val="23"/>
        </w:rPr>
        <w:t>Contribuer au renforcement des capacités du personnel de l'UGP et des UEP en matière de passation des marchés ;</w:t>
      </w:r>
    </w:p>
    <w:p w14:paraId="31098FA5" w14:textId="77777777" w:rsidR="0052341B" w:rsidRPr="0052341B" w:rsidRDefault="0052341B" w:rsidP="0052341B">
      <w:pPr>
        <w:pStyle w:val="Paragraphedeliste"/>
        <w:ind w:left="567" w:hanging="283"/>
        <w:jc w:val="both"/>
        <w:rPr>
          <w:rFonts w:ascii="Century Gothic" w:hAnsi="Century Gothic"/>
          <w:sz w:val="10"/>
          <w:szCs w:val="10"/>
        </w:rPr>
      </w:pPr>
    </w:p>
    <w:p w14:paraId="56D88B46" w14:textId="6FAE3104" w:rsidR="00FB4886" w:rsidRPr="004C7CCE" w:rsidRDefault="00E2014D" w:rsidP="0052341B">
      <w:pPr>
        <w:pStyle w:val="Paragraphedeliste"/>
        <w:numPr>
          <w:ilvl w:val="0"/>
          <w:numId w:val="2"/>
        </w:numPr>
        <w:ind w:left="567" w:hanging="283"/>
        <w:jc w:val="both"/>
        <w:rPr>
          <w:rFonts w:ascii="Century Gothic" w:hAnsi="Century Gothic"/>
          <w:sz w:val="23"/>
          <w:szCs w:val="23"/>
        </w:rPr>
      </w:pPr>
      <w:r w:rsidRPr="004C7CCE">
        <w:rPr>
          <w:rFonts w:ascii="Century Gothic" w:eastAsia="Calibri" w:hAnsi="Century Gothic" w:cs="Calibri"/>
          <w:sz w:val="23"/>
          <w:szCs w:val="23"/>
        </w:rPr>
        <w:t xml:space="preserve">Produire les rapports périodiques sur l'état d'exécution du PPM à l'attention du Coordonnateur National et des </w:t>
      </w:r>
      <w:r w:rsidR="000C48FA">
        <w:rPr>
          <w:rFonts w:ascii="Century Gothic" w:eastAsia="Calibri" w:hAnsi="Century Gothic" w:cs="Calibri"/>
          <w:sz w:val="23"/>
          <w:szCs w:val="23"/>
        </w:rPr>
        <w:t>partenaires techniques et financiers</w:t>
      </w:r>
      <w:r w:rsidRPr="004C7CCE">
        <w:rPr>
          <w:rFonts w:ascii="Century Gothic" w:eastAsia="Calibri" w:hAnsi="Century Gothic" w:cs="Calibri"/>
          <w:sz w:val="23"/>
          <w:szCs w:val="23"/>
        </w:rPr>
        <w:t>.</w:t>
      </w:r>
    </w:p>
    <w:p w14:paraId="4C63F091" w14:textId="77777777" w:rsidR="0052341B" w:rsidRPr="0052341B" w:rsidRDefault="0052341B" w:rsidP="0052341B">
      <w:pPr>
        <w:pStyle w:val="Titre2"/>
        <w:jc w:val="both"/>
        <w:rPr>
          <w:rFonts w:ascii="Century Gothic" w:eastAsia="Calibri" w:hAnsi="Century Gothic" w:cs="Calibri"/>
          <w:b/>
          <w:bCs/>
          <w:color w:val="1F3864"/>
          <w:sz w:val="24"/>
          <w:szCs w:val="25"/>
        </w:rPr>
      </w:pPr>
    </w:p>
    <w:p w14:paraId="3110D959" w14:textId="77777777" w:rsidR="00FB4886" w:rsidRPr="0052341B" w:rsidRDefault="00E2014D" w:rsidP="0052341B">
      <w:pPr>
        <w:pStyle w:val="Titre2"/>
        <w:numPr>
          <w:ilvl w:val="0"/>
          <w:numId w:val="6"/>
        </w:numPr>
        <w:ind w:left="426" w:hanging="426"/>
        <w:jc w:val="both"/>
        <w:rPr>
          <w:rFonts w:ascii="Century Gothic" w:hAnsi="Century Gothic"/>
          <w:sz w:val="24"/>
        </w:rPr>
      </w:pPr>
      <w:r w:rsidRPr="0052341B">
        <w:rPr>
          <w:rFonts w:ascii="Century Gothic" w:eastAsia="Calibri" w:hAnsi="Century Gothic" w:cs="Calibri"/>
          <w:b/>
          <w:bCs/>
          <w:color w:val="1F3864"/>
          <w:sz w:val="24"/>
          <w:szCs w:val="25"/>
        </w:rPr>
        <w:t>Résultats et rendements attendus</w:t>
      </w:r>
    </w:p>
    <w:p w14:paraId="6E6EE9AB" w14:textId="77777777" w:rsidR="0052341B" w:rsidRPr="0052341B" w:rsidRDefault="0052341B" w:rsidP="0052341B">
      <w:pPr>
        <w:pStyle w:val="Paragraphedeliste"/>
        <w:ind w:left="504"/>
        <w:jc w:val="both"/>
        <w:rPr>
          <w:rFonts w:ascii="Century Gothic" w:hAnsi="Century Gothic"/>
          <w:sz w:val="12"/>
          <w:szCs w:val="10"/>
        </w:rPr>
      </w:pPr>
    </w:p>
    <w:p w14:paraId="30074A1F" w14:textId="4A0C2BD1" w:rsidR="00FB4886" w:rsidRPr="004C7CCE" w:rsidRDefault="00E2014D" w:rsidP="0052341B">
      <w:pPr>
        <w:pStyle w:val="Paragraphedeliste"/>
        <w:numPr>
          <w:ilvl w:val="0"/>
          <w:numId w:val="2"/>
        </w:numPr>
        <w:ind w:left="567" w:hanging="283"/>
        <w:jc w:val="both"/>
        <w:rPr>
          <w:rFonts w:ascii="Century Gothic" w:hAnsi="Century Gothic"/>
          <w:sz w:val="23"/>
          <w:szCs w:val="23"/>
        </w:rPr>
      </w:pPr>
      <w:r w:rsidRPr="004C7CCE">
        <w:rPr>
          <w:rFonts w:ascii="Century Gothic" w:eastAsia="Calibri" w:hAnsi="Century Gothic" w:cs="Calibri"/>
          <w:sz w:val="23"/>
          <w:szCs w:val="23"/>
        </w:rPr>
        <w:t xml:space="preserve">Le Plan de Passation des Marchés est exécuté dans les délais et selon les procédures convenues avec les </w:t>
      </w:r>
      <w:r w:rsidR="000C48FA">
        <w:rPr>
          <w:rFonts w:ascii="Century Gothic" w:eastAsia="Calibri" w:hAnsi="Century Gothic" w:cs="Calibri"/>
          <w:sz w:val="23"/>
          <w:szCs w:val="23"/>
        </w:rPr>
        <w:t xml:space="preserve">partenaires techniques et </w:t>
      </w:r>
      <w:proofErr w:type="gramStart"/>
      <w:r w:rsidR="000C48FA">
        <w:rPr>
          <w:rFonts w:ascii="Century Gothic" w:eastAsia="Calibri" w:hAnsi="Century Gothic" w:cs="Calibri"/>
          <w:sz w:val="23"/>
          <w:szCs w:val="23"/>
        </w:rPr>
        <w:t>financiers</w:t>
      </w:r>
      <w:r w:rsidRPr="004C7CCE">
        <w:rPr>
          <w:rFonts w:ascii="Century Gothic" w:eastAsia="Calibri" w:hAnsi="Century Gothic" w:cs="Calibri"/>
          <w:sz w:val="23"/>
          <w:szCs w:val="23"/>
        </w:rPr>
        <w:t>;</w:t>
      </w:r>
      <w:proofErr w:type="gramEnd"/>
    </w:p>
    <w:p w14:paraId="22B34AA0" w14:textId="77777777" w:rsidR="0052341B" w:rsidRPr="0052341B" w:rsidRDefault="0052341B" w:rsidP="0052341B">
      <w:pPr>
        <w:pStyle w:val="Paragraphedeliste"/>
        <w:ind w:left="567" w:hanging="283"/>
        <w:jc w:val="both"/>
        <w:rPr>
          <w:rFonts w:ascii="Century Gothic" w:hAnsi="Century Gothic"/>
          <w:sz w:val="10"/>
          <w:szCs w:val="10"/>
        </w:rPr>
      </w:pPr>
    </w:p>
    <w:p w14:paraId="53429AEA" w14:textId="77777777" w:rsidR="00FB4886" w:rsidRPr="004C7CCE" w:rsidRDefault="00E2014D" w:rsidP="0052341B">
      <w:pPr>
        <w:pStyle w:val="Paragraphedeliste"/>
        <w:numPr>
          <w:ilvl w:val="0"/>
          <w:numId w:val="2"/>
        </w:numPr>
        <w:ind w:left="567" w:hanging="283"/>
        <w:jc w:val="both"/>
        <w:rPr>
          <w:rFonts w:ascii="Century Gothic" w:hAnsi="Century Gothic"/>
          <w:sz w:val="23"/>
          <w:szCs w:val="23"/>
        </w:rPr>
      </w:pPr>
      <w:r w:rsidRPr="004C7CCE">
        <w:rPr>
          <w:rFonts w:ascii="Century Gothic" w:eastAsia="Calibri" w:hAnsi="Century Gothic" w:cs="Calibri"/>
          <w:sz w:val="23"/>
          <w:szCs w:val="23"/>
        </w:rPr>
        <w:t>Les dossiers de passation des marchés sont conformes aux procédures et obtiennent les avis de non-objection sans retard significatif ;</w:t>
      </w:r>
    </w:p>
    <w:p w14:paraId="3D3DE517" w14:textId="77777777" w:rsidR="0052341B" w:rsidRPr="0052341B" w:rsidRDefault="0052341B" w:rsidP="0052341B">
      <w:pPr>
        <w:pStyle w:val="Paragraphedeliste"/>
        <w:ind w:left="567" w:hanging="283"/>
        <w:jc w:val="both"/>
        <w:rPr>
          <w:rFonts w:ascii="Century Gothic" w:hAnsi="Century Gothic"/>
          <w:sz w:val="10"/>
          <w:szCs w:val="10"/>
        </w:rPr>
      </w:pPr>
    </w:p>
    <w:p w14:paraId="0A8A7448" w14:textId="77777777" w:rsidR="00FB4886" w:rsidRPr="004C7CCE" w:rsidRDefault="00E2014D" w:rsidP="0052341B">
      <w:pPr>
        <w:pStyle w:val="Paragraphedeliste"/>
        <w:numPr>
          <w:ilvl w:val="0"/>
          <w:numId w:val="2"/>
        </w:numPr>
        <w:ind w:left="567" w:hanging="283"/>
        <w:jc w:val="both"/>
        <w:rPr>
          <w:rFonts w:ascii="Century Gothic" w:hAnsi="Century Gothic"/>
          <w:sz w:val="23"/>
          <w:szCs w:val="23"/>
        </w:rPr>
      </w:pPr>
      <w:r w:rsidRPr="004C7CCE">
        <w:rPr>
          <w:rFonts w:ascii="Century Gothic" w:eastAsia="Calibri" w:hAnsi="Century Gothic" w:cs="Calibri"/>
          <w:sz w:val="23"/>
          <w:szCs w:val="23"/>
        </w:rPr>
        <w:t xml:space="preserve">Les contrats sont exécutés sans litige majeur et dans le respect des délais contractuels </w:t>
      </w:r>
      <w:r w:rsidR="0052341B" w:rsidRPr="004C7CCE">
        <w:rPr>
          <w:rFonts w:ascii="Century Gothic" w:eastAsia="Calibri" w:hAnsi="Century Gothic" w:cs="Calibri"/>
          <w:sz w:val="23"/>
          <w:szCs w:val="23"/>
        </w:rPr>
        <w:t xml:space="preserve">définis </w:t>
      </w:r>
      <w:r w:rsidRPr="004C7CCE">
        <w:rPr>
          <w:rFonts w:ascii="Century Gothic" w:eastAsia="Calibri" w:hAnsi="Century Gothic" w:cs="Calibri"/>
          <w:sz w:val="23"/>
          <w:szCs w:val="23"/>
        </w:rPr>
        <w:t>;</w:t>
      </w:r>
    </w:p>
    <w:p w14:paraId="7C9BA839" w14:textId="77777777" w:rsidR="0052341B" w:rsidRPr="0052341B" w:rsidRDefault="0052341B" w:rsidP="0052341B">
      <w:pPr>
        <w:pStyle w:val="Paragraphedeliste"/>
        <w:ind w:left="567" w:hanging="283"/>
        <w:jc w:val="both"/>
        <w:rPr>
          <w:rFonts w:ascii="Century Gothic" w:hAnsi="Century Gothic"/>
          <w:sz w:val="10"/>
          <w:szCs w:val="10"/>
        </w:rPr>
      </w:pPr>
    </w:p>
    <w:p w14:paraId="7A918A24" w14:textId="77777777" w:rsidR="00FB4886" w:rsidRPr="004C7CCE" w:rsidRDefault="00E2014D" w:rsidP="0052341B">
      <w:pPr>
        <w:pStyle w:val="Paragraphedeliste"/>
        <w:numPr>
          <w:ilvl w:val="0"/>
          <w:numId w:val="2"/>
        </w:numPr>
        <w:ind w:left="567" w:hanging="283"/>
        <w:jc w:val="both"/>
        <w:rPr>
          <w:rFonts w:ascii="Century Gothic" w:hAnsi="Century Gothic"/>
          <w:sz w:val="23"/>
          <w:szCs w:val="23"/>
        </w:rPr>
      </w:pPr>
      <w:r w:rsidRPr="004C7CCE">
        <w:rPr>
          <w:rFonts w:ascii="Century Gothic" w:eastAsia="Calibri" w:hAnsi="Century Gothic" w:cs="Calibri"/>
          <w:sz w:val="23"/>
          <w:szCs w:val="23"/>
        </w:rPr>
        <w:t>Les rapports de suivi de la passation des marchés sont produits et transmis dans les délais requis.</w:t>
      </w:r>
    </w:p>
    <w:p w14:paraId="3C6D7599" w14:textId="77777777" w:rsidR="0052341B" w:rsidRPr="0052341B" w:rsidRDefault="0052341B" w:rsidP="00197D11">
      <w:pPr>
        <w:pStyle w:val="Titre2"/>
        <w:jc w:val="both"/>
        <w:rPr>
          <w:rFonts w:ascii="Century Gothic" w:hAnsi="Century Gothic"/>
          <w:sz w:val="24"/>
        </w:rPr>
      </w:pPr>
    </w:p>
    <w:p w14:paraId="4E45456C" w14:textId="77777777" w:rsidR="00FB4886" w:rsidRPr="0052341B" w:rsidRDefault="00E2014D" w:rsidP="0052341B">
      <w:pPr>
        <w:pStyle w:val="Titre2"/>
        <w:numPr>
          <w:ilvl w:val="0"/>
          <w:numId w:val="6"/>
        </w:numPr>
        <w:ind w:left="426" w:hanging="426"/>
        <w:jc w:val="both"/>
        <w:rPr>
          <w:rFonts w:ascii="Century Gothic" w:hAnsi="Century Gothic"/>
          <w:sz w:val="24"/>
        </w:rPr>
      </w:pPr>
      <w:r w:rsidRPr="0052341B">
        <w:rPr>
          <w:rFonts w:ascii="Century Gothic" w:eastAsia="Calibri" w:hAnsi="Century Gothic" w:cs="Calibri"/>
          <w:b/>
          <w:bCs/>
          <w:color w:val="1F3864"/>
          <w:sz w:val="24"/>
          <w:szCs w:val="25"/>
        </w:rPr>
        <w:t>Lieu d'affectation</w:t>
      </w:r>
    </w:p>
    <w:p w14:paraId="52852E14" w14:textId="77777777" w:rsidR="0052341B" w:rsidRPr="0052341B" w:rsidRDefault="0052341B" w:rsidP="00925B91">
      <w:pPr>
        <w:jc w:val="both"/>
        <w:rPr>
          <w:rFonts w:ascii="Century Gothic" w:eastAsia="Calibri" w:hAnsi="Century Gothic" w:cs="Calibri"/>
          <w:sz w:val="12"/>
          <w:szCs w:val="12"/>
        </w:rPr>
      </w:pPr>
    </w:p>
    <w:p w14:paraId="5A459A0B" w14:textId="77777777" w:rsidR="00FB4886" w:rsidRPr="004C7CCE" w:rsidRDefault="0052341B" w:rsidP="00925B91">
      <w:pPr>
        <w:jc w:val="both"/>
        <w:rPr>
          <w:rFonts w:ascii="Century Gothic" w:hAnsi="Century Gothic"/>
          <w:sz w:val="23"/>
          <w:szCs w:val="23"/>
        </w:rPr>
      </w:pPr>
      <w:r w:rsidRPr="004C7CCE">
        <w:rPr>
          <w:rFonts w:ascii="Century Gothic" w:eastAsia="Calibri" w:hAnsi="Century Gothic" w:cs="Calibri"/>
          <w:sz w:val="23"/>
          <w:szCs w:val="23"/>
        </w:rPr>
        <w:t>Le poste est basé au</w:t>
      </w:r>
      <w:r w:rsidR="00E2014D" w:rsidRPr="004C7CCE">
        <w:rPr>
          <w:rFonts w:ascii="Century Gothic" w:eastAsia="Calibri" w:hAnsi="Century Gothic" w:cs="Calibri"/>
          <w:sz w:val="23"/>
          <w:szCs w:val="23"/>
        </w:rPr>
        <w:t xml:space="preserve"> Siège de l'UGP à Mamou. Le/la titulaire du poste doit se conformer aux instructions de mission émises par le Coordonnateur National de l'UGP et, le cas échéant, par le Responsable de l'UEP concernée.</w:t>
      </w:r>
    </w:p>
    <w:p w14:paraId="3B337D99" w14:textId="77777777" w:rsidR="0052341B" w:rsidRPr="0052341B" w:rsidRDefault="0052341B" w:rsidP="0052341B">
      <w:pPr>
        <w:pStyle w:val="Titre2"/>
        <w:jc w:val="both"/>
        <w:rPr>
          <w:rFonts w:ascii="Century Gothic" w:eastAsia="Calibri" w:hAnsi="Century Gothic" w:cs="Calibri"/>
          <w:b/>
          <w:bCs/>
          <w:color w:val="1F3864"/>
          <w:sz w:val="24"/>
          <w:szCs w:val="25"/>
        </w:rPr>
      </w:pPr>
    </w:p>
    <w:p w14:paraId="41663C1C" w14:textId="77777777" w:rsidR="00FB4886" w:rsidRPr="004C7CCE" w:rsidRDefault="00E2014D" w:rsidP="0052341B">
      <w:pPr>
        <w:pStyle w:val="Titre2"/>
        <w:numPr>
          <w:ilvl w:val="0"/>
          <w:numId w:val="6"/>
        </w:numPr>
        <w:ind w:left="426" w:hanging="426"/>
        <w:jc w:val="both"/>
        <w:rPr>
          <w:rFonts w:ascii="Century Gothic" w:hAnsi="Century Gothic"/>
          <w:sz w:val="24"/>
        </w:rPr>
      </w:pPr>
      <w:r w:rsidRPr="004C7CCE">
        <w:rPr>
          <w:rFonts w:ascii="Century Gothic" w:eastAsia="Calibri" w:hAnsi="Century Gothic" w:cs="Calibri"/>
          <w:b/>
          <w:bCs/>
          <w:color w:val="1F3864"/>
          <w:sz w:val="24"/>
          <w:szCs w:val="25"/>
        </w:rPr>
        <w:t>Conditions à remplir</w:t>
      </w:r>
    </w:p>
    <w:p w14:paraId="0A1CDCBC" w14:textId="77777777" w:rsidR="0052341B" w:rsidRPr="0052341B" w:rsidRDefault="0052341B" w:rsidP="0052341B">
      <w:pPr>
        <w:pStyle w:val="Paragraphedeliste"/>
        <w:ind w:left="504"/>
        <w:jc w:val="both"/>
        <w:rPr>
          <w:rFonts w:ascii="Century Gothic" w:hAnsi="Century Gothic"/>
          <w:sz w:val="10"/>
          <w:szCs w:val="10"/>
        </w:rPr>
      </w:pPr>
    </w:p>
    <w:p w14:paraId="104CD49E" w14:textId="7696AD00" w:rsidR="00FB4886" w:rsidRPr="004C7CCE" w:rsidRDefault="00F54FCA" w:rsidP="0052341B">
      <w:pPr>
        <w:pStyle w:val="Paragraphedeliste"/>
        <w:numPr>
          <w:ilvl w:val="0"/>
          <w:numId w:val="2"/>
        </w:numPr>
        <w:ind w:left="567" w:hanging="283"/>
        <w:jc w:val="both"/>
        <w:rPr>
          <w:rFonts w:ascii="Century Gothic" w:hAnsi="Century Gothic"/>
          <w:sz w:val="23"/>
          <w:szCs w:val="23"/>
        </w:rPr>
      </w:pPr>
      <w:r w:rsidRPr="004C7CCE">
        <w:rPr>
          <w:rFonts w:ascii="Century Gothic" w:eastAsia="Calibri" w:hAnsi="Century Gothic" w:cs="Calibri"/>
          <w:sz w:val="23"/>
          <w:szCs w:val="23"/>
        </w:rPr>
        <w:t>Être</w:t>
      </w:r>
      <w:r w:rsidR="00E2014D" w:rsidRPr="004C7CCE">
        <w:rPr>
          <w:rFonts w:ascii="Century Gothic" w:eastAsia="Calibri" w:hAnsi="Century Gothic" w:cs="Calibri"/>
          <w:sz w:val="23"/>
          <w:szCs w:val="23"/>
        </w:rPr>
        <w:t xml:space="preserve"> de nationalité guinéenne ou justifier d'un statut permettant l'exercice de la fonction en République de Guinée ;</w:t>
      </w:r>
    </w:p>
    <w:p w14:paraId="6E856D57" w14:textId="77777777" w:rsidR="0052341B" w:rsidRPr="0052341B" w:rsidRDefault="0052341B" w:rsidP="0052341B">
      <w:pPr>
        <w:pStyle w:val="Paragraphedeliste"/>
        <w:ind w:left="567"/>
        <w:jc w:val="both"/>
        <w:rPr>
          <w:rFonts w:ascii="Century Gothic" w:hAnsi="Century Gothic"/>
          <w:sz w:val="10"/>
          <w:szCs w:val="10"/>
        </w:rPr>
      </w:pPr>
    </w:p>
    <w:p w14:paraId="0FC08870" w14:textId="77777777" w:rsidR="00FB4886" w:rsidRPr="004C7CCE" w:rsidRDefault="00E2014D" w:rsidP="0052341B">
      <w:pPr>
        <w:pStyle w:val="Paragraphedeliste"/>
        <w:numPr>
          <w:ilvl w:val="0"/>
          <w:numId w:val="2"/>
        </w:numPr>
        <w:ind w:left="567" w:hanging="283"/>
        <w:jc w:val="both"/>
        <w:rPr>
          <w:rFonts w:ascii="Century Gothic" w:hAnsi="Century Gothic"/>
          <w:sz w:val="23"/>
          <w:szCs w:val="23"/>
        </w:rPr>
      </w:pPr>
      <w:r w:rsidRPr="004C7CCE">
        <w:rPr>
          <w:rFonts w:ascii="Century Gothic" w:eastAsia="Calibri" w:hAnsi="Century Gothic" w:cs="Calibri"/>
          <w:sz w:val="23"/>
          <w:szCs w:val="23"/>
        </w:rPr>
        <w:t>Jouir de ses droits civiques et présenter un casier judiciaire vierge (bulletin n°3 ou équivalent) ;</w:t>
      </w:r>
    </w:p>
    <w:p w14:paraId="683EDE77" w14:textId="77777777" w:rsidR="0052341B" w:rsidRPr="0052341B" w:rsidRDefault="0052341B" w:rsidP="0052341B">
      <w:pPr>
        <w:pStyle w:val="Paragraphedeliste"/>
        <w:ind w:left="567"/>
        <w:jc w:val="both"/>
        <w:rPr>
          <w:rFonts w:ascii="Century Gothic" w:hAnsi="Century Gothic"/>
          <w:sz w:val="10"/>
          <w:szCs w:val="10"/>
        </w:rPr>
      </w:pPr>
    </w:p>
    <w:p w14:paraId="4EE97AC2" w14:textId="438A4B14" w:rsidR="00FB4886" w:rsidRPr="004C7CCE" w:rsidRDefault="00F54FCA" w:rsidP="0052341B">
      <w:pPr>
        <w:pStyle w:val="Paragraphedeliste"/>
        <w:numPr>
          <w:ilvl w:val="0"/>
          <w:numId w:val="2"/>
        </w:numPr>
        <w:ind w:left="567" w:hanging="283"/>
        <w:jc w:val="both"/>
        <w:rPr>
          <w:rFonts w:ascii="Century Gothic" w:hAnsi="Century Gothic"/>
          <w:sz w:val="23"/>
          <w:szCs w:val="23"/>
        </w:rPr>
      </w:pPr>
      <w:r w:rsidRPr="004C7CCE">
        <w:rPr>
          <w:rFonts w:ascii="Century Gothic" w:eastAsia="Calibri" w:hAnsi="Century Gothic" w:cs="Calibri"/>
          <w:sz w:val="23"/>
          <w:szCs w:val="23"/>
        </w:rPr>
        <w:lastRenderedPageBreak/>
        <w:t>Être</w:t>
      </w:r>
      <w:r w:rsidR="00E2014D" w:rsidRPr="004C7CCE">
        <w:rPr>
          <w:rFonts w:ascii="Century Gothic" w:eastAsia="Calibri" w:hAnsi="Century Gothic" w:cs="Calibri"/>
          <w:sz w:val="23"/>
          <w:szCs w:val="23"/>
        </w:rPr>
        <w:t xml:space="preserve"> disponible immédiatement et à temps plein pour la durée du contrat ;</w:t>
      </w:r>
    </w:p>
    <w:p w14:paraId="6E174428" w14:textId="77777777" w:rsidR="0052341B" w:rsidRPr="0052341B" w:rsidRDefault="0052341B" w:rsidP="0052341B">
      <w:pPr>
        <w:pStyle w:val="Paragraphedeliste"/>
        <w:ind w:left="567"/>
        <w:jc w:val="both"/>
        <w:rPr>
          <w:rFonts w:ascii="Century Gothic" w:hAnsi="Century Gothic"/>
          <w:sz w:val="10"/>
          <w:szCs w:val="10"/>
        </w:rPr>
      </w:pPr>
    </w:p>
    <w:p w14:paraId="0D9EB103" w14:textId="0834328D" w:rsidR="00FB4886" w:rsidRPr="004C7CCE" w:rsidRDefault="00F54FCA" w:rsidP="0052341B">
      <w:pPr>
        <w:pStyle w:val="Paragraphedeliste"/>
        <w:numPr>
          <w:ilvl w:val="0"/>
          <w:numId w:val="2"/>
        </w:numPr>
        <w:ind w:left="567" w:hanging="283"/>
        <w:jc w:val="both"/>
        <w:rPr>
          <w:rFonts w:ascii="Century Gothic" w:hAnsi="Century Gothic"/>
          <w:sz w:val="23"/>
          <w:szCs w:val="23"/>
        </w:rPr>
      </w:pPr>
      <w:r w:rsidRPr="004C7CCE">
        <w:rPr>
          <w:rFonts w:ascii="Century Gothic" w:eastAsia="Calibri" w:hAnsi="Century Gothic" w:cs="Calibri"/>
          <w:sz w:val="23"/>
          <w:szCs w:val="23"/>
        </w:rPr>
        <w:t>Être</w:t>
      </w:r>
      <w:r w:rsidR="00E2014D" w:rsidRPr="004C7CCE">
        <w:rPr>
          <w:rFonts w:ascii="Century Gothic" w:eastAsia="Calibri" w:hAnsi="Century Gothic" w:cs="Calibri"/>
          <w:sz w:val="23"/>
          <w:szCs w:val="23"/>
        </w:rPr>
        <w:t xml:space="preserve"> en bonne condition physique</w:t>
      </w:r>
      <w:r w:rsidR="00FB55B2">
        <w:rPr>
          <w:rFonts w:ascii="Century Gothic" w:eastAsia="Calibri" w:hAnsi="Century Gothic" w:cs="Calibri"/>
          <w:sz w:val="23"/>
          <w:szCs w:val="23"/>
        </w:rPr>
        <w:t>, mentale</w:t>
      </w:r>
      <w:r w:rsidR="00E2014D" w:rsidRPr="004C7CCE">
        <w:rPr>
          <w:rFonts w:ascii="Century Gothic" w:eastAsia="Calibri" w:hAnsi="Century Gothic" w:cs="Calibri"/>
          <w:sz w:val="23"/>
          <w:szCs w:val="23"/>
        </w:rPr>
        <w:t xml:space="preserve"> et disposé(e) à effectuer de fréquentes missions de terrain, y compris en zones rurales enclavées ;</w:t>
      </w:r>
    </w:p>
    <w:p w14:paraId="1BF98AF2" w14:textId="77777777" w:rsidR="0052341B" w:rsidRPr="0052341B" w:rsidRDefault="0052341B" w:rsidP="0052341B">
      <w:pPr>
        <w:pStyle w:val="Paragraphedeliste"/>
        <w:ind w:left="567"/>
        <w:jc w:val="both"/>
        <w:rPr>
          <w:rFonts w:ascii="Century Gothic" w:hAnsi="Century Gothic"/>
          <w:sz w:val="10"/>
          <w:szCs w:val="10"/>
        </w:rPr>
      </w:pPr>
    </w:p>
    <w:p w14:paraId="321A9D0A" w14:textId="77777777" w:rsidR="00ED3CF4" w:rsidRPr="001A1A18" w:rsidRDefault="00ED3CF4" w:rsidP="00ED3CF4">
      <w:pPr>
        <w:pStyle w:val="Paragraphedeliste"/>
        <w:numPr>
          <w:ilvl w:val="0"/>
          <w:numId w:val="2"/>
        </w:numPr>
        <w:jc w:val="both"/>
        <w:rPr>
          <w:rFonts w:ascii="Century Gothic" w:hAnsi="Century Gothic"/>
          <w:sz w:val="23"/>
          <w:szCs w:val="23"/>
        </w:rPr>
      </w:pPr>
      <w:r w:rsidRPr="001A1A18">
        <w:rPr>
          <w:rFonts w:ascii="Century Gothic" w:eastAsia="Calibri" w:hAnsi="Century Gothic" w:cs="Calibri"/>
          <w:sz w:val="23"/>
          <w:szCs w:val="23"/>
        </w:rPr>
        <w:t>Ne pas être frappé(e) d'une incompatibilité</w:t>
      </w:r>
      <w:r>
        <w:rPr>
          <w:rFonts w:ascii="Century Gothic" w:eastAsia="Calibri" w:hAnsi="Century Gothic" w:cs="Calibri"/>
          <w:sz w:val="23"/>
          <w:szCs w:val="23"/>
        </w:rPr>
        <w:t xml:space="preserve">, d’âge à la retraite </w:t>
      </w:r>
      <w:r w:rsidRPr="001A1A18">
        <w:rPr>
          <w:rFonts w:ascii="Century Gothic" w:eastAsia="Calibri" w:hAnsi="Century Gothic" w:cs="Calibri"/>
          <w:sz w:val="23"/>
          <w:szCs w:val="23"/>
        </w:rPr>
        <w:t xml:space="preserve">ou d'un conflit d'intérêt avec les entreprises, bureaux d'études ou fournisseurs susceptibles de contracter avec le présent </w:t>
      </w:r>
      <w:proofErr w:type="gramStart"/>
      <w:r w:rsidRPr="001A1A18">
        <w:rPr>
          <w:rFonts w:ascii="Century Gothic" w:eastAsia="Calibri" w:hAnsi="Century Gothic" w:cs="Calibri"/>
          <w:sz w:val="23"/>
          <w:szCs w:val="23"/>
        </w:rPr>
        <w:t>Projet;</w:t>
      </w:r>
      <w:proofErr w:type="gramEnd"/>
    </w:p>
    <w:p w14:paraId="6B02649B" w14:textId="77777777" w:rsidR="0052341B" w:rsidRPr="0052341B" w:rsidRDefault="0052341B" w:rsidP="0052341B">
      <w:pPr>
        <w:pStyle w:val="Paragraphedeliste"/>
        <w:ind w:left="567"/>
        <w:jc w:val="both"/>
        <w:rPr>
          <w:rFonts w:ascii="Century Gothic" w:hAnsi="Century Gothic"/>
          <w:sz w:val="10"/>
          <w:szCs w:val="10"/>
        </w:rPr>
      </w:pPr>
    </w:p>
    <w:p w14:paraId="5583FD59" w14:textId="0D221F32" w:rsidR="00FB55B2" w:rsidRPr="001A1A18" w:rsidRDefault="00FB55B2" w:rsidP="00FB55B2">
      <w:pPr>
        <w:pStyle w:val="Paragraphedeliste"/>
        <w:numPr>
          <w:ilvl w:val="0"/>
          <w:numId w:val="2"/>
        </w:numPr>
        <w:jc w:val="both"/>
        <w:rPr>
          <w:rFonts w:ascii="Century Gothic" w:hAnsi="Century Gothic"/>
          <w:sz w:val="23"/>
          <w:szCs w:val="23"/>
        </w:rPr>
      </w:pPr>
      <w:r w:rsidRPr="001A1A18">
        <w:rPr>
          <w:rFonts w:ascii="Century Gothic" w:eastAsia="Calibri" w:hAnsi="Century Gothic" w:cs="Calibri"/>
          <w:sz w:val="23"/>
          <w:szCs w:val="23"/>
        </w:rPr>
        <w:t xml:space="preserve">Avoir une bonne maîtrise du français, à l'oral comme à l'écrit </w:t>
      </w:r>
      <w:r>
        <w:rPr>
          <w:rFonts w:ascii="Century Gothic" w:eastAsia="Calibri" w:hAnsi="Century Gothic" w:cs="Calibri"/>
          <w:sz w:val="23"/>
          <w:szCs w:val="23"/>
        </w:rPr>
        <w:t xml:space="preserve">et au moins une langue nationale, </w:t>
      </w:r>
      <w:r w:rsidRPr="001A1A18">
        <w:rPr>
          <w:rFonts w:ascii="Century Gothic" w:eastAsia="Calibri" w:hAnsi="Century Gothic" w:cs="Calibri"/>
          <w:sz w:val="23"/>
          <w:szCs w:val="23"/>
        </w:rPr>
        <w:t>la connaissance de l'anglais et/ou de l'arabe constitue un atout ;</w:t>
      </w:r>
    </w:p>
    <w:p w14:paraId="3B217A34" w14:textId="77777777" w:rsidR="0052341B" w:rsidRPr="0052341B" w:rsidRDefault="0052341B" w:rsidP="0052341B">
      <w:pPr>
        <w:pStyle w:val="Paragraphedeliste"/>
        <w:ind w:left="567"/>
        <w:jc w:val="both"/>
        <w:rPr>
          <w:rFonts w:ascii="Century Gothic" w:hAnsi="Century Gothic"/>
          <w:sz w:val="10"/>
          <w:szCs w:val="10"/>
        </w:rPr>
      </w:pPr>
    </w:p>
    <w:p w14:paraId="0E59F90E" w14:textId="77777777" w:rsidR="00FB4886" w:rsidRPr="004C7CCE" w:rsidRDefault="00E2014D" w:rsidP="0052341B">
      <w:pPr>
        <w:pStyle w:val="Paragraphedeliste"/>
        <w:numPr>
          <w:ilvl w:val="0"/>
          <w:numId w:val="2"/>
        </w:numPr>
        <w:ind w:left="567" w:hanging="283"/>
        <w:jc w:val="both"/>
        <w:rPr>
          <w:rFonts w:ascii="Century Gothic" w:hAnsi="Century Gothic"/>
          <w:sz w:val="23"/>
          <w:szCs w:val="23"/>
        </w:rPr>
      </w:pPr>
      <w:r w:rsidRPr="004C7CCE">
        <w:rPr>
          <w:rFonts w:ascii="Century Gothic" w:eastAsia="Calibri" w:hAnsi="Century Gothic" w:cs="Calibri"/>
          <w:sz w:val="23"/>
          <w:szCs w:val="23"/>
        </w:rPr>
        <w:t>Avoir une bonne maîtrise des outils informatiques courants (traitement de texte, tableur, messagerie électronique) ;</w:t>
      </w:r>
    </w:p>
    <w:p w14:paraId="2CB45199" w14:textId="77777777" w:rsidR="0052341B" w:rsidRPr="0052341B" w:rsidRDefault="0052341B" w:rsidP="0052341B">
      <w:pPr>
        <w:pStyle w:val="Paragraphedeliste"/>
        <w:ind w:left="567"/>
        <w:jc w:val="both"/>
        <w:rPr>
          <w:rFonts w:ascii="Century Gothic" w:hAnsi="Century Gothic"/>
          <w:sz w:val="10"/>
          <w:szCs w:val="10"/>
        </w:rPr>
      </w:pPr>
    </w:p>
    <w:p w14:paraId="1CAB2750" w14:textId="63031D7F" w:rsidR="00FB4886" w:rsidRPr="004C7CCE" w:rsidRDefault="00E2014D" w:rsidP="0052341B">
      <w:pPr>
        <w:pStyle w:val="Paragraphedeliste"/>
        <w:numPr>
          <w:ilvl w:val="0"/>
          <w:numId w:val="2"/>
        </w:numPr>
        <w:ind w:left="567" w:hanging="283"/>
        <w:jc w:val="both"/>
        <w:rPr>
          <w:rFonts w:ascii="Century Gothic" w:hAnsi="Century Gothic"/>
          <w:sz w:val="23"/>
          <w:szCs w:val="23"/>
        </w:rPr>
      </w:pPr>
      <w:r w:rsidRPr="004C7CCE">
        <w:rPr>
          <w:rFonts w:ascii="Century Gothic" w:eastAsia="Calibri" w:hAnsi="Century Gothic" w:cs="Calibri"/>
          <w:sz w:val="23"/>
          <w:szCs w:val="23"/>
        </w:rPr>
        <w:t xml:space="preserve">Accepter que sa nomination, comme celle de l'ensemble du personnel de l'UGP et des UEP, soit soumise à l'approbation préalable des </w:t>
      </w:r>
      <w:r w:rsidR="000C48FA">
        <w:rPr>
          <w:rFonts w:ascii="Century Gothic" w:eastAsia="Calibri" w:hAnsi="Century Gothic" w:cs="Calibri"/>
          <w:sz w:val="23"/>
          <w:szCs w:val="23"/>
        </w:rPr>
        <w:t>partenaires techniques et financiers</w:t>
      </w:r>
      <w:r w:rsidR="000C48FA" w:rsidRPr="004C7CCE">
        <w:rPr>
          <w:rFonts w:ascii="Century Gothic" w:eastAsia="Calibri" w:hAnsi="Century Gothic" w:cs="Calibri"/>
          <w:sz w:val="23"/>
          <w:szCs w:val="23"/>
        </w:rPr>
        <w:t xml:space="preserve"> </w:t>
      </w:r>
      <w:r w:rsidRPr="004C7CCE">
        <w:rPr>
          <w:rFonts w:ascii="Century Gothic" w:eastAsia="Calibri" w:hAnsi="Century Gothic" w:cs="Calibri"/>
          <w:sz w:val="23"/>
          <w:szCs w:val="23"/>
        </w:rPr>
        <w:t xml:space="preserve">du Projet (BADEA, FSD, </w:t>
      </w:r>
      <w:r w:rsidR="00F54FCA">
        <w:rPr>
          <w:rFonts w:ascii="Century Gothic" w:eastAsia="Calibri" w:hAnsi="Century Gothic" w:cs="Calibri"/>
          <w:sz w:val="23"/>
          <w:szCs w:val="23"/>
        </w:rPr>
        <w:t xml:space="preserve">Fonds </w:t>
      </w:r>
      <w:r w:rsidR="00F54FCA" w:rsidRPr="00593E7C">
        <w:rPr>
          <w:rFonts w:ascii="Century Gothic" w:eastAsia="Calibri" w:hAnsi="Century Gothic" w:cs="Calibri"/>
          <w:sz w:val="23"/>
          <w:szCs w:val="23"/>
        </w:rPr>
        <w:t>OPEP</w:t>
      </w:r>
      <w:r w:rsidRPr="004C7CCE">
        <w:rPr>
          <w:rFonts w:ascii="Century Gothic" w:eastAsia="Calibri" w:hAnsi="Century Gothic" w:cs="Calibri"/>
          <w:sz w:val="23"/>
          <w:szCs w:val="23"/>
        </w:rPr>
        <w:t>), conformément à l'Accord de Prêt.</w:t>
      </w:r>
    </w:p>
    <w:p w14:paraId="6D0FDB89" w14:textId="77777777" w:rsidR="00FB4886" w:rsidRPr="00925B91" w:rsidRDefault="00E2014D" w:rsidP="00925B91">
      <w:pPr>
        <w:jc w:val="both"/>
        <w:rPr>
          <w:rFonts w:ascii="Century Gothic" w:hAnsi="Century Gothic"/>
        </w:rPr>
      </w:pPr>
      <w:r w:rsidRPr="00925B91">
        <w:rPr>
          <w:rFonts w:ascii="Century Gothic" w:hAnsi="Century Gothic"/>
        </w:rPr>
        <w:br w:type="page"/>
      </w:r>
    </w:p>
    <w:p w14:paraId="22BBC198" w14:textId="2007A52C" w:rsidR="00FB4886" w:rsidRPr="00524F22" w:rsidRDefault="00FB4886" w:rsidP="00925B91">
      <w:pPr>
        <w:jc w:val="both"/>
        <w:rPr>
          <w:rFonts w:ascii="Century Gothic" w:hAnsi="Century Gothic"/>
          <w:sz w:val="2"/>
          <w:szCs w:val="2"/>
        </w:rPr>
      </w:pPr>
    </w:p>
    <w:p w14:paraId="17FE99CC" w14:textId="391372FD" w:rsidR="00192028" w:rsidRPr="00E83D6F" w:rsidRDefault="00F14401" w:rsidP="000604F9">
      <w:pPr>
        <w:pStyle w:val="Titre1"/>
        <w:spacing w:before="400"/>
        <w:jc w:val="center"/>
        <w:rPr>
          <w:rFonts w:ascii="Century Gothic" w:eastAsia="Calibri" w:hAnsi="Century Gothic" w:cs="Calibri"/>
          <w:b/>
          <w:bCs/>
          <w:color w:val="1F3864"/>
          <w:sz w:val="36"/>
          <w:szCs w:val="30"/>
          <w14:shadow w14:blurRad="50800" w14:dist="38100" w14:dir="5400000" w14:sx="100000" w14:sy="100000" w14:kx="0" w14:ky="0" w14:algn="t">
            <w14:srgbClr w14:val="000000">
              <w14:alpha w14:val="60000"/>
            </w14:srgbClr>
          </w14:shadow>
        </w:rPr>
      </w:pPr>
      <w:r w:rsidRPr="00E83D6F">
        <w:rPr>
          <w:rFonts w:ascii="Century Gothic" w:eastAsia="Calibri" w:hAnsi="Century Gothic" w:cs="Calibri"/>
          <w:b/>
          <w:bCs/>
          <w:color w:val="1F3864"/>
          <w:sz w:val="36"/>
          <w:szCs w:val="30"/>
          <w14:shadow w14:blurRad="50800" w14:dist="38100" w14:dir="5400000" w14:sx="100000" w14:sy="100000" w14:kx="0" w14:ky="0" w14:algn="t">
            <w14:srgbClr w14:val="000000">
              <w14:alpha w14:val="60000"/>
            </w14:srgbClr>
          </w14:shadow>
        </w:rPr>
        <w:t>TERMES DE REFERENCE N°</w:t>
      </w:r>
      <w:r w:rsidR="00982F9B">
        <w:rPr>
          <w:rFonts w:ascii="Century Gothic" w:eastAsia="Calibri" w:hAnsi="Century Gothic" w:cs="Calibri"/>
          <w:b/>
          <w:bCs/>
          <w:color w:val="1F3864"/>
          <w:sz w:val="36"/>
          <w:szCs w:val="30"/>
          <w14:shadow w14:blurRad="50800" w14:dist="38100" w14:dir="5400000" w14:sx="100000" w14:sy="100000" w14:kx="0" w14:ky="0" w14:algn="t">
            <w14:srgbClr w14:val="000000">
              <w14:alpha w14:val="60000"/>
            </w14:srgbClr>
          </w14:shadow>
        </w:rPr>
        <w:t xml:space="preserve"> 00</w:t>
      </w:r>
      <w:r w:rsidR="00524F22">
        <w:rPr>
          <w:rFonts w:ascii="Century Gothic" w:eastAsia="Calibri" w:hAnsi="Century Gothic" w:cs="Calibri"/>
          <w:b/>
          <w:bCs/>
          <w:color w:val="1F3864"/>
          <w:sz w:val="36"/>
          <w:szCs w:val="30"/>
          <w14:shadow w14:blurRad="50800" w14:dist="38100" w14:dir="5400000" w14:sx="100000" w14:sy="100000" w14:kx="0" w14:ky="0" w14:algn="t">
            <w14:srgbClr w14:val="000000">
              <w14:alpha w14:val="60000"/>
            </w14:srgbClr>
          </w14:shadow>
        </w:rPr>
        <w:t>4</w:t>
      </w:r>
      <w:r w:rsidR="00192028" w:rsidRPr="00E83D6F">
        <w:rPr>
          <w:rFonts w:ascii="Century Gothic" w:eastAsia="Calibri" w:hAnsi="Century Gothic" w:cs="Calibri"/>
          <w:b/>
          <w:bCs/>
          <w:color w:val="1F3864"/>
          <w:sz w:val="36"/>
          <w:szCs w:val="30"/>
          <w14:shadow w14:blurRad="50800" w14:dist="38100" w14:dir="5400000" w14:sx="100000" w14:sy="100000" w14:kx="0" w14:ky="0" w14:algn="t">
            <w14:srgbClr w14:val="000000">
              <w14:alpha w14:val="60000"/>
            </w14:srgbClr>
          </w14:shadow>
        </w:rPr>
        <w:t xml:space="preserve"> </w:t>
      </w:r>
    </w:p>
    <w:p w14:paraId="1D5ED5B8" w14:textId="77777777" w:rsidR="00F14401" w:rsidRPr="00F14401" w:rsidRDefault="00F14401" w:rsidP="000604F9">
      <w:pPr>
        <w:pStyle w:val="Titre1"/>
        <w:jc w:val="center"/>
        <w:rPr>
          <w:rFonts w:ascii="Century Gothic" w:eastAsia="Calibri" w:hAnsi="Century Gothic" w:cs="Calibri"/>
          <w:b/>
          <w:bCs/>
          <w:color w:val="1F3864"/>
          <w:sz w:val="12"/>
          <w:szCs w:val="12"/>
        </w:rPr>
      </w:pPr>
    </w:p>
    <w:p w14:paraId="5A39A692" w14:textId="77777777" w:rsidR="000604F9" w:rsidRDefault="000604F9" w:rsidP="000604F9">
      <w:pPr>
        <w:pStyle w:val="Titre1"/>
        <w:jc w:val="both"/>
        <w:rPr>
          <w:rFonts w:ascii="Century Gothic" w:eastAsia="Calibri" w:hAnsi="Century Gothic" w:cs="Calibri"/>
          <w:b/>
          <w:bCs/>
          <w:color w:val="1F3864"/>
          <w:sz w:val="23"/>
          <w:szCs w:val="23"/>
        </w:rPr>
      </w:pPr>
      <w:r w:rsidRPr="000604F9">
        <w:rPr>
          <w:rFonts w:ascii="Century Gothic" w:eastAsia="Calibri" w:hAnsi="Century Gothic" w:cs="Calibri"/>
          <w:b/>
          <w:bCs/>
          <w:color w:val="1F3864"/>
          <w:sz w:val="23"/>
          <w:szCs w:val="23"/>
        </w:rPr>
        <w:t xml:space="preserve">Intitulé du poste : </w:t>
      </w:r>
      <w:r w:rsidR="00E2014D" w:rsidRPr="000604F9">
        <w:rPr>
          <w:rFonts w:ascii="Century Gothic" w:eastAsia="Calibri" w:hAnsi="Century Gothic" w:cs="Calibri"/>
          <w:b/>
          <w:bCs/>
          <w:color w:val="1F3864"/>
          <w:sz w:val="23"/>
          <w:szCs w:val="23"/>
        </w:rPr>
        <w:t>Chef</w:t>
      </w:r>
      <w:r w:rsidR="00F14401" w:rsidRPr="000604F9">
        <w:rPr>
          <w:rFonts w:ascii="Century Gothic" w:eastAsia="Calibri" w:hAnsi="Century Gothic" w:cs="Calibri"/>
          <w:b/>
          <w:bCs/>
          <w:color w:val="1F3864"/>
          <w:sz w:val="23"/>
          <w:szCs w:val="23"/>
        </w:rPr>
        <w:t xml:space="preserve"> (</w:t>
      </w:r>
      <w:proofErr w:type="spellStart"/>
      <w:r w:rsidR="00F14401" w:rsidRPr="000604F9">
        <w:rPr>
          <w:rFonts w:ascii="Century Gothic" w:eastAsia="Calibri" w:hAnsi="Century Gothic" w:cs="Calibri"/>
          <w:b/>
          <w:bCs/>
          <w:color w:val="1F3864"/>
          <w:sz w:val="23"/>
          <w:szCs w:val="23"/>
        </w:rPr>
        <w:t>fe</w:t>
      </w:r>
      <w:proofErr w:type="spellEnd"/>
      <w:r w:rsidRPr="000604F9">
        <w:rPr>
          <w:rFonts w:ascii="Century Gothic" w:eastAsia="Calibri" w:hAnsi="Century Gothic" w:cs="Calibri"/>
          <w:b/>
          <w:bCs/>
          <w:color w:val="1F3864"/>
          <w:sz w:val="23"/>
          <w:szCs w:val="23"/>
        </w:rPr>
        <w:t>) s</w:t>
      </w:r>
      <w:r w:rsidR="00E2014D" w:rsidRPr="000604F9">
        <w:rPr>
          <w:rFonts w:ascii="Century Gothic" w:eastAsia="Calibri" w:hAnsi="Century Gothic" w:cs="Calibri"/>
          <w:b/>
          <w:bCs/>
          <w:color w:val="1F3864"/>
          <w:sz w:val="23"/>
          <w:szCs w:val="23"/>
        </w:rPr>
        <w:t xml:space="preserve"> d'Antenne régionale (Responsable</w:t>
      </w:r>
      <w:r w:rsidR="00F14401" w:rsidRPr="000604F9">
        <w:rPr>
          <w:rFonts w:ascii="Century Gothic" w:eastAsia="Calibri" w:hAnsi="Century Gothic" w:cs="Calibri"/>
          <w:b/>
          <w:bCs/>
          <w:color w:val="1F3864"/>
          <w:sz w:val="23"/>
          <w:szCs w:val="23"/>
        </w:rPr>
        <w:t xml:space="preserve">s des </w:t>
      </w:r>
      <w:r w:rsidR="00E2014D" w:rsidRPr="000604F9">
        <w:rPr>
          <w:rFonts w:ascii="Century Gothic" w:eastAsia="Calibri" w:hAnsi="Century Gothic" w:cs="Calibri"/>
          <w:b/>
          <w:bCs/>
          <w:color w:val="1F3864"/>
          <w:sz w:val="23"/>
          <w:szCs w:val="23"/>
        </w:rPr>
        <w:t>Unité</w:t>
      </w:r>
      <w:r w:rsidR="00F14401" w:rsidRPr="000604F9">
        <w:rPr>
          <w:rFonts w:ascii="Century Gothic" w:eastAsia="Calibri" w:hAnsi="Century Gothic" w:cs="Calibri"/>
          <w:b/>
          <w:bCs/>
          <w:color w:val="1F3864"/>
          <w:sz w:val="23"/>
          <w:szCs w:val="23"/>
        </w:rPr>
        <w:t>s</w:t>
      </w:r>
    </w:p>
    <w:p w14:paraId="70B807C0" w14:textId="77777777" w:rsidR="00FB4886" w:rsidRPr="000604F9" w:rsidRDefault="00E2014D" w:rsidP="000604F9">
      <w:pPr>
        <w:pStyle w:val="Titre1"/>
        <w:jc w:val="both"/>
        <w:rPr>
          <w:rFonts w:ascii="Century Gothic" w:hAnsi="Century Gothic"/>
          <w:sz w:val="23"/>
          <w:szCs w:val="23"/>
        </w:rPr>
      </w:pPr>
      <w:r w:rsidRPr="000604F9">
        <w:rPr>
          <w:rFonts w:ascii="Century Gothic" w:eastAsia="Calibri" w:hAnsi="Century Gothic" w:cs="Calibri"/>
          <w:b/>
          <w:bCs/>
          <w:color w:val="1F3864"/>
          <w:sz w:val="23"/>
          <w:szCs w:val="23"/>
        </w:rPr>
        <w:t xml:space="preserve"> </w:t>
      </w:r>
      <w:r w:rsidR="000604F9">
        <w:rPr>
          <w:rFonts w:ascii="Century Gothic" w:eastAsia="Calibri" w:hAnsi="Century Gothic" w:cs="Calibri"/>
          <w:b/>
          <w:bCs/>
          <w:color w:val="1F3864"/>
          <w:sz w:val="23"/>
          <w:szCs w:val="23"/>
        </w:rPr>
        <w:t xml:space="preserve">                              </w:t>
      </w:r>
      <w:proofErr w:type="gramStart"/>
      <w:r w:rsidRPr="000604F9">
        <w:rPr>
          <w:rFonts w:ascii="Century Gothic" w:eastAsia="Calibri" w:hAnsi="Century Gothic" w:cs="Calibri"/>
          <w:b/>
          <w:bCs/>
          <w:color w:val="1F3864"/>
          <w:sz w:val="23"/>
          <w:szCs w:val="23"/>
        </w:rPr>
        <w:t>d'Exécution</w:t>
      </w:r>
      <w:proofErr w:type="gramEnd"/>
      <w:r w:rsidRPr="000604F9">
        <w:rPr>
          <w:rFonts w:ascii="Century Gothic" w:eastAsia="Calibri" w:hAnsi="Century Gothic" w:cs="Calibri"/>
          <w:b/>
          <w:bCs/>
          <w:color w:val="1F3864"/>
          <w:sz w:val="23"/>
          <w:szCs w:val="23"/>
        </w:rPr>
        <w:t xml:space="preserve"> du Projet - UEP)</w:t>
      </w:r>
    </w:p>
    <w:p w14:paraId="5F0E5359" w14:textId="77777777" w:rsidR="00192028" w:rsidRPr="00F14401" w:rsidRDefault="00192028" w:rsidP="00925B91">
      <w:pPr>
        <w:jc w:val="both"/>
        <w:rPr>
          <w:rFonts w:ascii="Century Gothic" w:eastAsia="Calibri" w:hAnsi="Century Gothic" w:cs="Calibri"/>
          <w:b/>
          <w:bCs/>
          <w:sz w:val="16"/>
          <w:szCs w:val="16"/>
        </w:rPr>
      </w:pPr>
    </w:p>
    <w:p w14:paraId="43A06E40" w14:textId="77777777" w:rsidR="00982F9B" w:rsidRDefault="00E2014D" w:rsidP="00925B91">
      <w:pPr>
        <w:jc w:val="both"/>
        <w:rPr>
          <w:rFonts w:ascii="Century Gothic" w:eastAsia="Calibri" w:hAnsi="Century Gothic" w:cs="Calibri"/>
          <w:bCs/>
          <w:sz w:val="23"/>
          <w:szCs w:val="23"/>
        </w:rPr>
      </w:pPr>
      <w:r w:rsidRPr="000604F9">
        <w:rPr>
          <w:rFonts w:ascii="Century Gothic" w:eastAsia="Calibri" w:hAnsi="Century Gothic" w:cs="Calibri"/>
          <w:bCs/>
          <w:sz w:val="23"/>
          <w:szCs w:val="23"/>
        </w:rPr>
        <w:t>Quatre (4) postes de Chefs d'Antenne régionale sont à pourvoir, à raison d'un (</w:t>
      </w:r>
      <w:r w:rsidR="00F14401" w:rsidRPr="000604F9">
        <w:rPr>
          <w:rFonts w:ascii="Century Gothic" w:eastAsia="Calibri" w:hAnsi="Century Gothic" w:cs="Calibri"/>
          <w:bCs/>
          <w:sz w:val="23"/>
          <w:szCs w:val="23"/>
        </w:rPr>
        <w:t>0</w:t>
      </w:r>
      <w:r w:rsidRPr="000604F9">
        <w:rPr>
          <w:rFonts w:ascii="Century Gothic" w:eastAsia="Calibri" w:hAnsi="Century Gothic" w:cs="Calibri"/>
          <w:bCs/>
          <w:sz w:val="23"/>
          <w:szCs w:val="23"/>
        </w:rPr>
        <w:t>1) poste par Unité d'Exécution du Projet (UEP), respectivement dans les localités de Boké, Kankan, Labé</w:t>
      </w:r>
      <w:r w:rsidR="00F14401" w:rsidRPr="000604F9">
        <w:rPr>
          <w:rFonts w:ascii="Century Gothic" w:eastAsia="Calibri" w:hAnsi="Century Gothic" w:cs="Calibri"/>
          <w:bCs/>
          <w:sz w:val="23"/>
          <w:szCs w:val="23"/>
        </w:rPr>
        <w:t xml:space="preserve"> et Macenta</w:t>
      </w:r>
      <w:r w:rsidRPr="000604F9">
        <w:rPr>
          <w:rFonts w:ascii="Century Gothic" w:eastAsia="Calibri" w:hAnsi="Century Gothic" w:cs="Calibri"/>
          <w:bCs/>
          <w:sz w:val="23"/>
          <w:szCs w:val="23"/>
        </w:rPr>
        <w:t xml:space="preserve">. </w:t>
      </w:r>
    </w:p>
    <w:p w14:paraId="7CB25CD2" w14:textId="77777777" w:rsidR="00982F9B" w:rsidRPr="00982F9B" w:rsidRDefault="00982F9B" w:rsidP="00925B91">
      <w:pPr>
        <w:jc w:val="both"/>
        <w:rPr>
          <w:rFonts w:ascii="Century Gothic" w:eastAsia="Calibri" w:hAnsi="Century Gothic" w:cs="Calibri"/>
          <w:bCs/>
          <w:sz w:val="22"/>
          <w:szCs w:val="23"/>
        </w:rPr>
      </w:pPr>
    </w:p>
    <w:p w14:paraId="619FE0BE" w14:textId="77777777" w:rsidR="00FB4886" w:rsidRPr="000604F9" w:rsidRDefault="00E2014D" w:rsidP="00925B91">
      <w:pPr>
        <w:jc w:val="both"/>
        <w:rPr>
          <w:rFonts w:ascii="Century Gothic" w:hAnsi="Century Gothic"/>
          <w:sz w:val="23"/>
          <w:szCs w:val="23"/>
        </w:rPr>
      </w:pPr>
      <w:r w:rsidRPr="000604F9">
        <w:rPr>
          <w:rFonts w:ascii="Century Gothic" w:eastAsia="Calibri" w:hAnsi="Century Gothic" w:cs="Calibri"/>
          <w:bCs/>
          <w:sz w:val="23"/>
          <w:szCs w:val="23"/>
        </w:rPr>
        <w:t>Le contenu des présents Termes de Référence</w:t>
      </w:r>
      <w:r w:rsidR="00F14401" w:rsidRPr="000604F9">
        <w:rPr>
          <w:rFonts w:ascii="Century Gothic" w:eastAsia="Calibri" w:hAnsi="Century Gothic" w:cs="Calibri"/>
          <w:bCs/>
          <w:sz w:val="23"/>
          <w:szCs w:val="23"/>
        </w:rPr>
        <w:t xml:space="preserve"> (TDRs)</w:t>
      </w:r>
      <w:r w:rsidRPr="000604F9">
        <w:rPr>
          <w:rFonts w:ascii="Century Gothic" w:eastAsia="Calibri" w:hAnsi="Century Gothic" w:cs="Calibri"/>
          <w:bCs/>
          <w:sz w:val="23"/>
          <w:szCs w:val="23"/>
        </w:rPr>
        <w:t>, commun aux quatre postes, s'applique à chacune des localités précitées, seul le lieu d'affectation variant d'un poste à l'autre.</w:t>
      </w:r>
    </w:p>
    <w:p w14:paraId="4D7DCDFC" w14:textId="77777777" w:rsidR="00192028" w:rsidRPr="00F14401" w:rsidRDefault="00192028" w:rsidP="00925B91">
      <w:pPr>
        <w:jc w:val="both"/>
        <w:rPr>
          <w:rFonts w:ascii="Century Gothic" w:eastAsia="Calibri" w:hAnsi="Century Gothic" w:cs="Calibri"/>
          <w:b/>
          <w:bCs/>
          <w:sz w:val="16"/>
          <w:szCs w:val="16"/>
        </w:rPr>
      </w:pPr>
    </w:p>
    <w:p w14:paraId="6E542B23" w14:textId="77777777" w:rsidR="00FB4886" w:rsidRPr="000604F9" w:rsidRDefault="00E2014D" w:rsidP="00925B91">
      <w:pPr>
        <w:jc w:val="both"/>
        <w:rPr>
          <w:rFonts w:ascii="Century Gothic" w:hAnsi="Century Gothic"/>
          <w:sz w:val="23"/>
          <w:szCs w:val="23"/>
        </w:rPr>
      </w:pPr>
      <w:r w:rsidRPr="000604F9">
        <w:rPr>
          <w:rFonts w:ascii="Century Gothic" w:eastAsia="Calibri" w:hAnsi="Century Gothic" w:cs="Calibri"/>
          <w:b/>
          <w:bCs/>
          <w:sz w:val="23"/>
          <w:szCs w:val="23"/>
        </w:rPr>
        <w:t xml:space="preserve">Rattachement hiérarchique : </w:t>
      </w:r>
      <w:r w:rsidRPr="000604F9">
        <w:rPr>
          <w:rFonts w:ascii="Century Gothic" w:eastAsia="Calibri" w:hAnsi="Century Gothic" w:cs="Calibri"/>
          <w:sz w:val="23"/>
          <w:szCs w:val="23"/>
        </w:rPr>
        <w:t>Coordonnateur National de l'UGP</w:t>
      </w:r>
    </w:p>
    <w:p w14:paraId="2E07E1D1" w14:textId="77777777" w:rsidR="00192028" w:rsidRPr="00F14401" w:rsidRDefault="00192028" w:rsidP="00925B91">
      <w:pPr>
        <w:jc w:val="both"/>
        <w:rPr>
          <w:rFonts w:ascii="Century Gothic" w:eastAsia="Calibri" w:hAnsi="Century Gothic" w:cs="Calibri"/>
          <w:b/>
          <w:bCs/>
          <w:sz w:val="16"/>
          <w:szCs w:val="16"/>
        </w:rPr>
      </w:pPr>
    </w:p>
    <w:p w14:paraId="7F6ECB64" w14:textId="77777777" w:rsidR="000604F9" w:rsidRPr="000604F9" w:rsidRDefault="00E2014D" w:rsidP="00925B91">
      <w:pPr>
        <w:jc w:val="both"/>
        <w:rPr>
          <w:rFonts w:ascii="Century Gothic" w:eastAsia="Calibri" w:hAnsi="Century Gothic" w:cs="Calibri"/>
          <w:sz w:val="23"/>
          <w:szCs w:val="23"/>
        </w:rPr>
      </w:pPr>
      <w:r w:rsidRPr="000604F9">
        <w:rPr>
          <w:rFonts w:ascii="Century Gothic" w:eastAsia="Calibri" w:hAnsi="Century Gothic" w:cs="Calibri"/>
          <w:b/>
          <w:bCs/>
          <w:sz w:val="23"/>
          <w:szCs w:val="23"/>
        </w:rPr>
        <w:t>Lieux d'aff</w:t>
      </w:r>
      <w:r w:rsidR="000604F9" w:rsidRPr="000604F9">
        <w:rPr>
          <w:rFonts w:ascii="Century Gothic" w:eastAsia="Calibri" w:hAnsi="Century Gothic" w:cs="Calibri"/>
          <w:b/>
          <w:bCs/>
          <w:sz w:val="23"/>
          <w:szCs w:val="23"/>
        </w:rPr>
        <w:t xml:space="preserve">ectation (4 postes distincts) : </w:t>
      </w:r>
      <w:r w:rsidR="00982F9B">
        <w:rPr>
          <w:rFonts w:ascii="Century Gothic" w:eastAsia="Calibri" w:hAnsi="Century Gothic" w:cs="Calibri"/>
          <w:b/>
          <w:bCs/>
          <w:sz w:val="23"/>
          <w:szCs w:val="23"/>
        </w:rPr>
        <w:t xml:space="preserve"> </w:t>
      </w:r>
      <w:r w:rsidR="000604F9" w:rsidRPr="00982F9B">
        <w:rPr>
          <w:rFonts w:ascii="Century Gothic" w:eastAsia="Calibri" w:hAnsi="Century Gothic" w:cs="Calibri"/>
          <w:bCs/>
          <w:sz w:val="28"/>
          <w:szCs w:val="23"/>
        </w:rPr>
        <w:t>-</w:t>
      </w:r>
      <w:r w:rsidR="000604F9" w:rsidRPr="000604F9">
        <w:rPr>
          <w:rFonts w:ascii="Century Gothic" w:eastAsia="Calibri" w:hAnsi="Century Gothic" w:cs="Calibri"/>
          <w:b/>
          <w:bCs/>
          <w:sz w:val="23"/>
          <w:szCs w:val="23"/>
        </w:rPr>
        <w:t xml:space="preserve"> </w:t>
      </w:r>
      <w:r w:rsidRPr="000604F9">
        <w:rPr>
          <w:rFonts w:ascii="Century Gothic" w:eastAsia="Calibri" w:hAnsi="Century Gothic" w:cs="Calibri"/>
          <w:sz w:val="23"/>
          <w:szCs w:val="23"/>
        </w:rPr>
        <w:t xml:space="preserve">Siège de l'UEP de Boké ; </w:t>
      </w:r>
    </w:p>
    <w:p w14:paraId="587DAB92" w14:textId="77777777" w:rsidR="000604F9" w:rsidRPr="000604F9" w:rsidRDefault="00E2014D" w:rsidP="00982F9B">
      <w:pPr>
        <w:pStyle w:val="Paragraphedeliste"/>
        <w:numPr>
          <w:ilvl w:val="0"/>
          <w:numId w:val="9"/>
        </w:numPr>
        <w:ind w:left="4536" w:hanging="141"/>
        <w:rPr>
          <w:rFonts w:ascii="Century Gothic" w:eastAsia="Calibri" w:hAnsi="Century Gothic" w:cs="Calibri"/>
          <w:sz w:val="23"/>
          <w:szCs w:val="23"/>
        </w:rPr>
      </w:pPr>
      <w:r w:rsidRPr="000604F9">
        <w:rPr>
          <w:rFonts w:ascii="Century Gothic" w:eastAsia="Calibri" w:hAnsi="Century Gothic" w:cs="Calibri"/>
          <w:sz w:val="23"/>
          <w:szCs w:val="23"/>
        </w:rPr>
        <w:t>Siège de l'UEP de</w:t>
      </w:r>
      <w:r w:rsidR="000604F9" w:rsidRPr="000604F9">
        <w:rPr>
          <w:rFonts w:ascii="Century Gothic" w:eastAsia="Calibri" w:hAnsi="Century Gothic" w:cs="Calibri"/>
          <w:sz w:val="23"/>
          <w:szCs w:val="23"/>
        </w:rPr>
        <w:t xml:space="preserve"> Kankan ; </w:t>
      </w:r>
    </w:p>
    <w:p w14:paraId="682BDDC6" w14:textId="77777777" w:rsidR="000604F9" w:rsidRPr="000604F9" w:rsidRDefault="00E2014D" w:rsidP="00982F9B">
      <w:pPr>
        <w:pStyle w:val="Paragraphedeliste"/>
        <w:numPr>
          <w:ilvl w:val="0"/>
          <w:numId w:val="9"/>
        </w:numPr>
        <w:ind w:left="4536" w:hanging="141"/>
        <w:rPr>
          <w:rFonts w:ascii="Century Gothic" w:eastAsia="Calibri" w:hAnsi="Century Gothic" w:cs="Calibri"/>
          <w:sz w:val="23"/>
          <w:szCs w:val="23"/>
        </w:rPr>
      </w:pPr>
      <w:r w:rsidRPr="000604F9">
        <w:rPr>
          <w:rFonts w:ascii="Century Gothic" w:eastAsia="Calibri" w:hAnsi="Century Gothic" w:cs="Calibri"/>
          <w:sz w:val="23"/>
          <w:szCs w:val="23"/>
        </w:rPr>
        <w:t xml:space="preserve">Siège de l'UEP de </w:t>
      </w:r>
      <w:r w:rsidR="000604F9" w:rsidRPr="000604F9">
        <w:rPr>
          <w:rFonts w:ascii="Century Gothic" w:eastAsia="Calibri" w:hAnsi="Century Gothic" w:cs="Calibri"/>
          <w:sz w:val="23"/>
          <w:szCs w:val="23"/>
        </w:rPr>
        <w:t xml:space="preserve">Labé </w:t>
      </w:r>
      <w:r w:rsidRPr="000604F9">
        <w:rPr>
          <w:rFonts w:ascii="Century Gothic" w:eastAsia="Calibri" w:hAnsi="Century Gothic" w:cs="Calibri"/>
          <w:sz w:val="23"/>
          <w:szCs w:val="23"/>
        </w:rPr>
        <w:t>;</w:t>
      </w:r>
    </w:p>
    <w:p w14:paraId="75E7D7AF" w14:textId="77777777" w:rsidR="00FB4886" w:rsidRPr="000604F9" w:rsidRDefault="00E2014D" w:rsidP="00982F9B">
      <w:pPr>
        <w:pStyle w:val="Paragraphedeliste"/>
        <w:numPr>
          <w:ilvl w:val="0"/>
          <w:numId w:val="9"/>
        </w:numPr>
        <w:ind w:left="4536" w:hanging="141"/>
        <w:rPr>
          <w:rFonts w:ascii="Century Gothic" w:eastAsia="Calibri" w:hAnsi="Century Gothic" w:cs="Calibri"/>
          <w:sz w:val="23"/>
          <w:szCs w:val="23"/>
        </w:rPr>
      </w:pPr>
      <w:r w:rsidRPr="000604F9">
        <w:rPr>
          <w:rFonts w:ascii="Century Gothic" w:eastAsia="Calibri" w:hAnsi="Century Gothic" w:cs="Calibri"/>
          <w:sz w:val="23"/>
          <w:szCs w:val="23"/>
        </w:rPr>
        <w:t xml:space="preserve">Siège de l'UEP de </w:t>
      </w:r>
      <w:r w:rsidR="000604F9" w:rsidRPr="000604F9">
        <w:rPr>
          <w:rFonts w:ascii="Century Gothic" w:eastAsia="Calibri" w:hAnsi="Century Gothic" w:cs="Calibri"/>
          <w:sz w:val="23"/>
          <w:szCs w:val="23"/>
        </w:rPr>
        <w:t>Macenta.</w:t>
      </w:r>
    </w:p>
    <w:p w14:paraId="5A4A3DD9" w14:textId="77777777" w:rsidR="00192028" w:rsidRPr="00F14401" w:rsidRDefault="00192028" w:rsidP="00925B91">
      <w:pPr>
        <w:jc w:val="both"/>
        <w:rPr>
          <w:rFonts w:ascii="Century Gothic" w:eastAsia="Calibri" w:hAnsi="Century Gothic" w:cs="Calibri"/>
          <w:b/>
          <w:bCs/>
          <w:sz w:val="16"/>
          <w:szCs w:val="16"/>
        </w:rPr>
      </w:pPr>
    </w:p>
    <w:p w14:paraId="6D338F9C" w14:textId="77777777" w:rsidR="00FB4886" w:rsidRPr="000604F9" w:rsidRDefault="00E2014D" w:rsidP="00925B91">
      <w:pPr>
        <w:jc w:val="both"/>
        <w:rPr>
          <w:rFonts w:ascii="Century Gothic" w:hAnsi="Century Gothic"/>
          <w:sz w:val="23"/>
          <w:szCs w:val="23"/>
        </w:rPr>
      </w:pPr>
      <w:r w:rsidRPr="000604F9">
        <w:rPr>
          <w:rFonts w:ascii="Century Gothic" w:eastAsia="Calibri" w:hAnsi="Century Gothic" w:cs="Calibri"/>
          <w:b/>
          <w:bCs/>
          <w:sz w:val="23"/>
          <w:szCs w:val="23"/>
        </w:rPr>
        <w:t xml:space="preserve">Nombre de postes : </w:t>
      </w:r>
      <w:r w:rsidR="00F14401" w:rsidRPr="000604F9">
        <w:rPr>
          <w:rFonts w:ascii="Century Gothic" w:eastAsia="Calibri" w:hAnsi="Century Gothic" w:cs="Calibri"/>
          <w:bCs/>
          <w:sz w:val="23"/>
          <w:szCs w:val="23"/>
        </w:rPr>
        <w:t>0</w:t>
      </w:r>
      <w:r w:rsidRPr="000604F9">
        <w:rPr>
          <w:rFonts w:ascii="Century Gothic" w:eastAsia="Calibri" w:hAnsi="Century Gothic" w:cs="Calibri"/>
          <w:sz w:val="23"/>
          <w:szCs w:val="23"/>
        </w:rPr>
        <w:t>4 (un par localité : Boké, Kankan, Macenta, Labé)</w:t>
      </w:r>
    </w:p>
    <w:p w14:paraId="6E195572" w14:textId="77777777" w:rsidR="00192028" w:rsidRPr="00F14401" w:rsidRDefault="00192028" w:rsidP="00925B91">
      <w:pPr>
        <w:jc w:val="both"/>
        <w:rPr>
          <w:rFonts w:ascii="Century Gothic" w:eastAsia="Calibri" w:hAnsi="Century Gothic" w:cs="Calibri"/>
          <w:b/>
          <w:bCs/>
          <w:sz w:val="16"/>
          <w:szCs w:val="16"/>
        </w:rPr>
      </w:pPr>
    </w:p>
    <w:p w14:paraId="5CEFE754" w14:textId="77777777" w:rsidR="000604F9" w:rsidRDefault="00E2014D" w:rsidP="00925B91">
      <w:pPr>
        <w:jc w:val="both"/>
        <w:rPr>
          <w:rFonts w:ascii="Century Gothic" w:eastAsia="Calibri" w:hAnsi="Century Gothic" w:cs="Calibri"/>
          <w:sz w:val="23"/>
          <w:szCs w:val="23"/>
        </w:rPr>
      </w:pPr>
      <w:r w:rsidRPr="000604F9">
        <w:rPr>
          <w:rFonts w:ascii="Century Gothic" w:eastAsia="Calibri" w:hAnsi="Century Gothic" w:cs="Calibri"/>
          <w:b/>
          <w:bCs/>
          <w:sz w:val="23"/>
          <w:szCs w:val="23"/>
        </w:rPr>
        <w:t xml:space="preserve">Nature du contrat : </w:t>
      </w:r>
      <w:r w:rsidRPr="000604F9">
        <w:rPr>
          <w:rFonts w:ascii="Century Gothic" w:eastAsia="Calibri" w:hAnsi="Century Gothic" w:cs="Calibri"/>
          <w:sz w:val="23"/>
          <w:szCs w:val="23"/>
        </w:rPr>
        <w:t>Contrat individuel de prestation de services, durée initiale d'un</w:t>
      </w:r>
    </w:p>
    <w:p w14:paraId="7A8A7786" w14:textId="77777777" w:rsidR="00FB4886" w:rsidRPr="000604F9" w:rsidRDefault="00E2014D" w:rsidP="00925B91">
      <w:pPr>
        <w:jc w:val="both"/>
        <w:rPr>
          <w:rFonts w:ascii="Century Gothic" w:hAnsi="Century Gothic"/>
          <w:sz w:val="23"/>
          <w:szCs w:val="23"/>
        </w:rPr>
      </w:pPr>
      <w:r w:rsidRPr="000604F9">
        <w:rPr>
          <w:rFonts w:ascii="Century Gothic" w:eastAsia="Calibri" w:hAnsi="Century Gothic" w:cs="Calibri"/>
          <w:sz w:val="23"/>
          <w:szCs w:val="23"/>
        </w:rPr>
        <w:t xml:space="preserve"> </w:t>
      </w:r>
      <w:r w:rsidR="000604F9">
        <w:rPr>
          <w:rFonts w:ascii="Century Gothic" w:eastAsia="Calibri" w:hAnsi="Century Gothic" w:cs="Calibri"/>
          <w:sz w:val="23"/>
          <w:szCs w:val="23"/>
        </w:rPr>
        <w:t xml:space="preserve">                                </w:t>
      </w:r>
      <w:r w:rsidRPr="000604F9">
        <w:rPr>
          <w:rFonts w:ascii="Century Gothic" w:eastAsia="Calibri" w:hAnsi="Century Gothic" w:cs="Calibri"/>
          <w:sz w:val="23"/>
          <w:szCs w:val="23"/>
        </w:rPr>
        <w:t>(</w:t>
      </w:r>
      <w:r w:rsidR="00F14401" w:rsidRPr="000604F9">
        <w:rPr>
          <w:rFonts w:ascii="Century Gothic" w:eastAsia="Calibri" w:hAnsi="Century Gothic" w:cs="Calibri"/>
          <w:sz w:val="23"/>
          <w:szCs w:val="23"/>
        </w:rPr>
        <w:t>0</w:t>
      </w:r>
      <w:r w:rsidRPr="000604F9">
        <w:rPr>
          <w:rFonts w:ascii="Century Gothic" w:eastAsia="Calibri" w:hAnsi="Century Gothic" w:cs="Calibri"/>
          <w:sz w:val="23"/>
          <w:szCs w:val="23"/>
        </w:rPr>
        <w:t>1) an renouvelable</w:t>
      </w:r>
    </w:p>
    <w:p w14:paraId="2D18531B" w14:textId="77777777" w:rsidR="00192028" w:rsidRPr="00F14401" w:rsidRDefault="00192028" w:rsidP="00925B91">
      <w:pPr>
        <w:jc w:val="both"/>
        <w:rPr>
          <w:rFonts w:ascii="Century Gothic" w:eastAsia="Calibri" w:hAnsi="Century Gothic" w:cs="Calibri"/>
          <w:b/>
          <w:bCs/>
          <w:sz w:val="16"/>
          <w:szCs w:val="16"/>
        </w:rPr>
      </w:pPr>
    </w:p>
    <w:p w14:paraId="2DD385F8" w14:textId="77777777" w:rsidR="008343D4" w:rsidRPr="004C7CCE" w:rsidRDefault="00E2014D" w:rsidP="008343D4">
      <w:pPr>
        <w:jc w:val="both"/>
        <w:rPr>
          <w:rFonts w:ascii="Century Gothic" w:eastAsia="Calibri" w:hAnsi="Century Gothic" w:cs="Calibri"/>
          <w:sz w:val="23"/>
          <w:szCs w:val="23"/>
        </w:rPr>
      </w:pPr>
      <w:r w:rsidRPr="009F449D">
        <w:rPr>
          <w:rFonts w:ascii="Century Gothic" w:eastAsia="Calibri" w:hAnsi="Century Gothic" w:cs="Calibri"/>
          <w:b/>
          <w:bCs/>
          <w:sz w:val="23"/>
          <w:szCs w:val="23"/>
        </w:rPr>
        <w:t xml:space="preserve">Projet : </w:t>
      </w:r>
      <w:r w:rsidR="008343D4" w:rsidRPr="004C7CCE">
        <w:rPr>
          <w:rFonts w:ascii="Century Gothic" w:eastAsia="Calibri" w:hAnsi="Century Gothic" w:cs="Calibri"/>
          <w:sz w:val="23"/>
          <w:szCs w:val="23"/>
        </w:rPr>
        <w:t>Projet de Développement Rural Intégré pour la Relance de l’Horticulture et</w:t>
      </w:r>
    </w:p>
    <w:p w14:paraId="3A5CA85C" w14:textId="26C7542F" w:rsidR="00FB4886" w:rsidRPr="009F449D" w:rsidRDefault="008343D4" w:rsidP="008343D4">
      <w:pPr>
        <w:jc w:val="both"/>
        <w:rPr>
          <w:rFonts w:ascii="Century Gothic" w:hAnsi="Century Gothic"/>
          <w:sz w:val="23"/>
          <w:szCs w:val="23"/>
        </w:rPr>
      </w:pPr>
      <w:r w:rsidRPr="004C7CCE">
        <w:rPr>
          <w:rFonts w:ascii="Century Gothic" w:eastAsia="Calibri" w:hAnsi="Century Gothic" w:cs="Calibri"/>
          <w:sz w:val="23"/>
          <w:szCs w:val="23"/>
        </w:rPr>
        <w:t xml:space="preserve">             Forages en Guinée, Phase II (PDRI-RHFG Phase 2)</w:t>
      </w:r>
    </w:p>
    <w:p w14:paraId="0FB3A785" w14:textId="77777777" w:rsidR="00192028" w:rsidRPr="00192028" w:rsidRDefault="00192028" w:rsidP="00192028">
      <w:pPr>
        <w:pStyle w:val="Titre2"/>
        <w:ind w:left="426"/>
        <w:jc w:val="both"/>
        <w:rPr>
          <w:rFonts w:ascii="Century Gothic" w:hAnsi="Century Gothic"/>
          <w:sz w:val="24"/>
        </w:rPr>
      </w:pPr>
    </w:p>
    <w:p w14:paraId="7A2E417A" w14:textId="77777777" w:rsidR="00FB4886" w:rsidRPr="00F14401" w:rsidRDefault="00E2014D" w:rsidP="00F14401">
      <w:pPr>
        <w:pStyle w:val="Titre2"/>
        <w:numPr>
          <w:ilvl w:val="0"/>
          <w:numId w:val="4"/>
        </w:numPr>
        <w:ind w:left="284" w:hanging="284"/>
        <w:jc w:val="both"/>
        <w:rPr>
          <w:rFonts w:ascii="Century Gothic" w:hAnsi="Century Gothic"/>
          <w:sz w:val="24"/>
        </w:rPr>
      </w:pPr>
      <w:r w:rsidRPr="00F14401">
        <w:rPr>
          <w:rFonts w:ascii="Century Gothic" w:eastAsia="Calibri" w:hAnsi="Century Gothic" w:cs="Calibri"/>
          <w:b/>
          <w:bCs/>
          <w:color w:val="1F3864"/>
          <w:sz w:val="24"/>
          <w:szCs w:val="25"/>
        </w:rPr>
        <w:t>Contexte, justification du Projet et intérêt du recrutement du poste</w:t>
      </w:r>
    </w:p>
    <w:p w14:paraId="5B92CCF2" w14:textId="77777777" w:rsidR="00192028" w:rsidRPr="00192028" w:rsidRDefault="00192028" w:rsidP="00925B91">
      <w:pPr>
        <w:jc w:val="both"/>
        <w:rPr>
          <w:rFonts w:ascii="Century Gothic" w:eastAsia="Calibri" w:hAnsi="Century Gothic" w:cs="Calibri"/>
          <w:sz w:val="12"/>
          <w:szCs w:val="12"/>
        </w:rPr>
      </w:pPr>
    </w:p>
    <w:p w14:paraId="29CD41D9" w14:textId="77777777" w:rsidR="00192028" w:rsidRPr="009F449D" w:rsidRDefault="00E2014D" w:rsidP="00925B91">
      <w:pPr>
        <w:jc w:val="both"/>
        <w:rPr>
          <w:rFonts w:ascii="Century Gothic" w:eastAsia="Calibri" w:hAnsi="Century Gothic" w:cs="Calibri"/>
          <w:sz w:val="23"/>
          <w:szCs w:val="23"/>
        </w:rPr>
      </w:pPr>
      <w:r w:rsidRPr="009F449D">
        <w:rPr>
          <w:rFonts w:ascii="Century Gothic" w:eastAsia="Calibri" w:hAnsi="Century Gothic" w:cs="Calibri"/>
          <w:sz w:val="23"/>
          <w:szCs w:val="23"/>
        </w:rPr>
        <w:t xml:space="preserve">L'Accord de Prêt (Section 3.02) prévoit la création, au sein du </w:t>
      </w:r>
      <w:proofErr w:type="gramStart"/>
      <w:r w:rsidRPr="009F449D">
        <w:rPr>
          <w:rFonts w:ascii="Century Gothic" w:eastAsia="Calibri" w:hAnsi="Century Gothic" w:cs="Calibri"/>
          <w:sz w:val="23"/>
          <w:szCs w:val="23"/>
        </w:rPr>
        <w:t>Ministère de l'Agriculture</w:t>
      </w:r>
      <w:proofErr w:type="gramEnd"/>
      <w:r w:rsidRPr="009F449D">
        <w:rPr>
          <w:rFonts w:ascii="Century Gothic" w:eastAsia="Calibri" w:hAnsi="Century Gothic" w:cs="Calibri"/>
          <w:sz w:val="23"/>
          <w:szCs w:val="23"/>
        </w:rPr>
        <w:t xml:space="preserve">, d'une Unité de Gestion du Projet (UGP) au niveau central et de quatre Unités d'Exécution du Projet (UEP) au niveau régional, rattachées à l'UGP et implantées respectivement à Kankan, Macenta, Boké et Labé. Chaque UEP doit être dirigée par un responsable, chargé de la mise en œuvre décentralisée des activités du Projet dans sa zone de couverture, en étroite coordination avec l'UGP. </w:t>
      </w:r>
    </w:p>
    <w:p w14:paraId="4263E4D1" w14:textId="77777777" w:rsidR="00192028" w:rsidRDefault="00192028" w:rsidP="00925B91">
      <w:pPr>
        <w:jc w:val="both"/>
        <w:rPr>
          <w:rFonts w:ascii="Century Gothic" w:eastAsia="Calibri" w:hAnsi="Century Gothic" w:cs="Calibri"/>
          <w:sz w:val="22"/>
          <w:szCs w:val="22"/>
        </w:rPr>
      </w:pPr>
    </w:p>
    <w:p w14:paraId="0D4E0E9B" w14:textId="77777777" w:rsidR="00FB4886" w:rsidRPr="009F449D" w:rsidRDefault="00E2014D" w:rsidP="00925B91">
      <w:pPr>
        <w:jc w:val="both"/>
        <w:rPr>
          <w:rFonts w:ascii="Century Gothic" w:hAnsi="Century Gothic"/>
          <w:sz w:val="23"/>
          <w:szCs w:val="23"/>
        </w:rPr>
      </w:pPr>
      <w:r w:rsidRPr="009F449D">
        <w:rPr>
          <w:rFonts w:ascii="Century Gothic" w:eastAsia="Calibri" w:hAnsi="Century Gothic" w:cs="Calibri"/>
          <w:sz w:val="23"/>
          <w:szCs w:val="23"/>
        </w:rPr>
        <w:t>Le recrutement des quatre Chefs d'Antenne régionale vise à assurer un ancrage territorial fort de la mise en œuvre du Projet, une réactivité opérationnelle de proximité auprès des bénéficiaires, des autorités locales et des prestataires, ainsi qu'un relais fiable entre le niveau régional et la coordination nationale.</w:t>
      </w:r>
    </w:p>
    <w:p w14:paraId="0692FA46" w14:textId="77777777" w:rsidR="00192028" w:rsidRPr="009F449D" w:rsidRDefault="00192028" w:rsidP="00192028">
      <w:pPr>
        <w:pStyle w:val="Titre2"/>
        <w:jc w:val="both"/>
        <w:rPr>
          <w:rFonts w:ascii="Century Gothic" w:eastAsia="Calibri" w:hAnsi="Century Gothic" w:cs="Calibri"/>
          <w:b/>
          <w:bCs/>
          <w:color w:val="1F3864"/>
          <w:sz w:val="24"/>
          <w:szCs w:val="25"/>
        </w:rPr>
      </w:pPr>
    </w:p>
    <w:p w14:paraId="4F97F81D" w14:textId="77777777" w:rsidR="00FB4886" w:rsidRPr="00F14401" w:rsidRDefault="00E2014D" w:rsidP="00192028">
      <w:pPr>
        <w:pStyle w:val="Titre2"/>
        <w:numPr>
          <w:ilvl w:val="0"/>
          <w:numId w:val="4"/>
        </w:numPr>
        <w:ind w:left="426" w:hanging="426"/>
        <w:jc w:val="both"/>
        <w:rPr>
          <w:rFonts w:ascii="Century Gothic" w:hAnsi="Century Gothic"/>
          <w:sz w:val="24"/>
        </w:rPr>
      </w:pPr>
      <w:r w:rsidRPr="00F14401">
        <w:rPr>
          <w:rFonts w:ascii="Century Gothic" w:eastAsia="Calibri" w:hAnsi="Century Gothic" w:cs="Calibri"/>
          <w:b/>
          <w:bCs/>
          <w:color w:val="1F3864"/>
          <w:sz w:val="24"/>
          <w:szCs w:val="25"/>
        </w:rPr>
        <w:t>Qualifications requises pour le poste</w:t>
      </w:r>
    </w:p>
    <w:p w14:paraId="14166294" w14:textId="77777777" w:rsidR="00192028" w:rsidRPr="00192028" w:rsidRDefault="00192028" w:rsidP="00192028">
      <w:pPr>
        <w:pStyle w:val="Paragraphedeliste"/>
        <w:ind w:left="567"/>
        <w:jc w:val="both"/>
        <w:rPr>
          <w:rFonts w:ascii="Century Gothic" w:hAnsi="Century Gothic"/>
          <w:sz w:val="12"/>
          <w:szCs w:val="12"/>
        </w:rPr>
      </w:pPr>
    </w:p>
    <w:p w14:paraId="39D08CC6" w14:textId="0A00B5A5" w:rsidR="00FB4886" w:rsidRPr="009F449D" w:rsidRDefault="00F54FCA" w:rsidP="00192028">
      <w:pPr>
        <w:pStyle w:val="Paragraphedeliste"/>
        <w:numPr>
          <w:ilvl w:val="0"/>
          <w:numId w:val="2"/>
        </w:numPr>
        <w:ind w:left="567" w:hanging="283"/>
        <w:jc w:val="both"/>
        <w:rPr>
          <w:rFonts w:ascii="Century Gothic" w:hAnsi="Century Gothic"/>
          <w:sz w:val="23"/>
          <w:szCs w:val="23"/>
        </w:rPr>
      </w:pPr>
      <w:r w:rsidRPr="009F449D">
        <w:rPr>
          <w:rFonts w:ascii="Century Gothic" w:eastAsia="Calibri" w:hAnsi="Century Gothic" w:cs="Calibri"/>
          <w:sz w:val="23"/>
          <w:szCs w:val="23"/>
        </w:rPr>
        <w:t>Être</w:t>
      </w:r>
      <w:r w:rsidR="00E2014D" w:rsidRPr="009F449D">
        <w:rPr>
          <w:rFonts w:ascii="Century Gothic" w:eastAsia="Calibri" w:hAnsi="Century Gothic" w:cs="Calibri"/>
          <w:sz w:val="23"/>
          <w:szCs w:val="23"/>
        </w:rPr>
        <w:t xml:space="preserve"> titulaire d'un diplôme d'ingénieur (Bac+5 au moins) en Développement rural, Génie civil, Génie rural, Agronomie ou discipline équivalente, délivré par une école ou université reconnue ;</w:t>
      </w:r>
    </w:p>
    <w:p w14:paraId="10B56CF0" w14:textId="77777777" w:rsidR="00192028" w:rsidRPr="00192028" w:rsidRDefault="00192028" w:rsidP="00192028">
      <w:pPr>
        <w:pStyle w:val="Paragraphedeliste"/>
        <w:ind w:left="567"/>
        <w:jc w:val="both"/>
        <w:rPr>
          <w:rFonts w:ascii="Century Gothic" w:hAnsi="Century Gothic"/>
          <w:sz w:val="10"/>
          <w:szCs w:val="10"/>
        </w:rPr>
      </w:pPr>
    </w:p>
    <w:p w14:paraId="1B20E0F9" w14:textId="77777777" w:rsidR="00FB4886" w:rsidRPr="009F449D" w:rsidRDefault="00E2014D" w:rsidP="00192028">
      <w:pPr>
        <w:pStyle w:val="Paragraphedeliste"/>
        <w:numPr>
          <w:ilvl w:val="0"/>
          <w:numId w:val="2"/>
        </w:numPr>
        <w:ind w:left="567" w:hanging="283"/>
        <w:jc w:val="both"/>
        <w:rPr>
          <w:rFonts w:ascii="Century Gothic" w:hAnsi="Century Gothic"/>
          <w:sz w:val="23"/>
          <w:szCs w:val="23"/>
        </w:rPr>
      </w:pPr>
      <w:r w:rsidRPr="009F449D">
        <w:rPr>
          <w:rFonts w:ascii="Century Gothic" w:eastAsia="Calibri" w:hAnsi="Century Gothic" w:cs="Calibri"/>
          <w:sz w:val="23"/>
          <w:szCs w:val="23"/>
        </w:rPr>
        <w:t>Justifier d'une expérience professionnelle générale d'au moins quinze (15) ans, dont au moins dix (10) ans dans la gestion ou la coordination de projets de développement rural similaires ;</w:t>
      </w:r>
    </w:p>
    <w:p w14:paraId="57636342" w14:textId="77777777" w:rsidR="00192028" w:rsidRPr="00192028" w:rsidRDefault="00192028" w:rsidP="00192028">
      <w:pPr>
        <w:pStyle w:val="Paragraphedeliste"/>
        <w:ind w:left="567"/>
        <w:jc w:val="both"/>
        <w:rPr>
          <w:rFonts w:ascii="Century Gothic" w:hAnsi="Century Gothic"/>
          <w:sz w:val="10"/>
          <w:szCs w:val="10"/>
        </w:rPr>
      </w:pPr>
    </w:p>
    <w:p w14:paraId="1AE3BAAA" w14:textId="77777777" w:rsidR="00FB4886" w:rsidRPr="009F449D" w:rsidRDefault="00E2014D" w:rsidP="00192028">
      <w:pPr>
        <w:pStyle w:val="Paragraphedeliste"/>
        <w:numPr>
          <w:ilvl w:val="0"/>
          <w:numId w:val="2"/>
        </w:numPr>
        <w:ind w:left="567" w:hanging="283"/>
        <w:jc w:val="both"/>
        <w:rPr>
          <w:rFonts w:ascii="Century Gothic" w:hAnsi="Century Gothic"/>
          <w:sz w:val="23"/>
          <w:szCs w:val="23"/>
        </w:rPr>
      </w:pPr>
      <w:r w:rsidRPr="009F449D">
        <w:rPr>
          <w:rFonts w:ascii="Century Gothic" w:eastAsia="Calibri" w:hAnsi="Century Gothic" w:cs="Calibri"/>
          <w:sz w:val="23"/>
          <w:szCs w:val="23"/>
        </w:rPr>
        <w:lastRenderedPageBreak/>
        <w:t>Avoir une expérience avérée de management d'équipe pluridisciplinaire et de coordination d'activités multisectorielles (infrastructures, hydraulique, agriculture) ;</w:t>
      </w:r>
    </w:p>
    <w:p w14:paraId="2D7CBD83" w14:textId="77777777" w:rsidR="00192028" w:rsidRPr="00192028" w:rsidRDefault="00192028" w:rsidP="00192028">
      <w:pPr>
        <w:pStyle w:val="Paragraphedeliste"/>
        <w:ind w:left="567"/>
        <w:jc w:val="both"/>
        <w:rPr>
          <w:rFonts w:ascii="Century Gothic" w:hAnsi="Century Gothic"/>
          <w:sz w:val="10"/>
          <w:szCs w:val="10"/>
        </w:rPr>
      </w:pPr>
    </w:p>
    <w:p w14:paraId="257F1572" w14:textId="77777777" w:rsidR="00FB4886" w:rsidRPr="009F449D" w:rsidRDefault="00E2014D" w:rsidP="00192028">
      <w:pPr>
        <w:pStyle w:val="Paragraphedeliste"/>
        <w:numPr>
          <w:ilvl w:val="0"/>
          <w:numId w:val="2"/>
        </w:numPr>
        <w:ind w:left="567" w:hanging="283"/>
        <w:jc w:val="both"/>
        <w:rPr>
          <w:rFonts w:ascii="Century Gothic" w:hAnsi="Century Gothic"/>
          <w:sz w:val="23"/>
          <w:szCs w:val="23"/>
        </w:rPr>
      </w:pPr>
      <w:r w:rsidRPr="009F449D">
        <w:rPr>
          <w:rFonts w:ascii="Century Gothic" w:eastAsia="Calibri" w:hAnsi="Century Gothic" w:cs="Calibri"/>
          <w:sz w:val="23"/>
          <w:szCs w:val="23"/>
        </w:rPr>
        <w:t>Avoir une bonne connaissance de la région d'affectation (contexte socio-économique, acteurs locaux, autorités administratives et coutumières), qui constitue un atout ;</w:t>
      </w:r>
    </w:p>
    <w:p w14:paraId="17667B80" w14:textId="77777777" w:rsidR="00192028" w:rsidRPr="00192028" w:rsidRDefault="00192028" w:rsidP="00192028">
      <w:pPr>
        <w:pStyle w:val="Paragraphedeliste"/>
        <w:ind w:left="567"/>
        <w:jc w:val="both"/>
        <w:rPr>
          <w:rFonts w:ascii="Century Gothic" w:hAnsi="Century Gothic"/>
          <w:sz w:val="10"/>
          <w:szCs w:val="10"/>
        </w:rPr>
      </w:pPr>
    </w:p>
    <w:p w14:paraId="519CA31C" w14:textId="5BC013CC" w:rsidR="00FB4886" w:rsidRPr="009F449D" w:rsidRDefault="00E2014D" w:rsidP="00192028">
      <w:pPr>
        <w:pStyle w:val="Paragraphedeliste"/>
        <w:numPr>
          <w:ilvl w:val="0"/>
          <w:numId w:val="2"/>
        </w:numPr>
        <w:ind w:left="567" w:hanging="283"/>
        <w:jc w:val="both"/>
        <w:rPr>
          <w:rFonts w:ascii="Century Gothic" w:hAnsi="Century Gothic"/>
          <w:sz w:val="23"/>
          <w:szCs w:val="23"/>
        </w:rPr>
      </w:pPr>
      <w:r w:rsidRPr="009F449D">
        <w:rPr>
          <w:rFonts w:ascii="Century Gothic" w:eastAsia="Calibri" w:hAnsi="Century Gothic" w:cs="Calibri"/>
          <w:sz w:val="23"/>
          <w:szCs w:val="23"/>
        </w:rPr>
        <w:t xml:space="preserve">Avoir une bonne maîtrise des procédures de gestion administrative, financière et de suivi-évaluation des projets financés par des </w:t>
      </w:r>
      <w:r w:rsidR="000C48FA">
        <w:rPr>
          <w:rFonts w:ascii="Century Gothic" w:eastAsia="Calibri" w:hAnsi="Century Gothic" w:cs="Calibri"/>
          <w:sz w:val="23"/>
          <w:szCs w:val="23"/>
        </w:rPr>
        <w:t>partenaires techniques et financiers</w:t>
      </w:r>
      <w:r w:rsidR="000C48FA" w:rsidRPr="009F449D">
        <w:rPr>
          <w:rFonts w:ascii="Century Gothic" w:eastAsia="Calibri" w:hAnsi="Century Gothic" w:cs="Calibri"/>
          <w:sz w:val="23"/>
          <w:szCs w:val="23"/>
        </w:rPr>
        <w:t xml:space="preserve"> </w:t>
      </w:r>
      <w:r w:rsidRPr="009F449D">
        <w:rPr>
          <w:rFonts w:ascii="Century Gothic" w:eastAsia="Calibri" w:hAnsi="Century Gothic" w:cs="Calibri"/>
          <w:sz w:val="23"/>
          <w:szCs w:val="23"/>
        </w:rPr>
        <w:t>internationaux ;</w:t>
      </w:r>
    </w:p>
    <w:p w14:paraId="012A3933" w14:textId="77777777" w:rsidR="00192028" w:rsidRPr="00192028" w:rsidRDefault="00192028" w:rsidP="00192028">
      <w:pPr>
        <w:pStyle w:val="Paragraphedeliste"/>
        <w:ind w:left="567"/>
        <w:jc w:val="both"/>
        <w:rPr>
          <w:rFonts w:ascii="Century Gothic" w:hAnsi="Century Gothic"/>
          <w:sz w:val="10"/>
          <w:szCs w:val="10"/>
        </w:rPr>
      </w:pPr>
    </w:p>
    <w:p w14:paraId="4BE10CB4" w14:textId="77777777" w:rsidR="00FB4886" w:rsidRPr="009F449D" w:rsidRDefault="00E2014D" w:rsidP="00192028">
      <w:pPr>
        <w:pStyle w:val="Paragraphedeliste"/>
        <w:numPr>
          <w:ilvl w:val="0"/>
          <w:numId w:val="2"/>
        </w:numPr>
        <w:ind w:left="567" w:hanging="283"/>
        <w:jc w:val="both"/>
        <w:rPr>
          <w:rFonts w:ascii="Century Gothic" w:hAnsi="Century Gothic"/>
          <w:sz w:val="23"/>
          <w:szCs w:val="23"/>
        </w:rPr>
      </w:pPr>
      <w:r w:rsidRPr="009F449D">
        <w:rPr>
          <w:rFonts w:ascii="Century Gothic" w:eastAsia="Calibri" w:hAnsi="Century Gothic" w:cs="Calibri"/>
          <w:sz w:val="23"/>
          <w:szCs w:val="23"/>
        </w:rPr>
        <w:t>Avoir de bonnes capacités de communication, de négociation et de représentation institutionnelle ;</w:t>
      </w:r>
    </w:p>
    <w:p w14:paraId="13B1318E" w14:textId="77777777" w:rsidR="00192028" w:rsidRPr="00192028" w:rsidRDefault="00192028" w:rsidP="00192028">
      <w:pPr>
        <w:pStyle w:val="Paragraphedeliste"/>
        <w:ind w:left="567"/>
        <w:jc w:val="both"/>
        <w:rPr>
          <w:rFonts w:ascii="Century Gothic" w:hAnsi="Century Gothic"/>
          <w:sz w:val="10"/>
          <w:szCs w:val="10"/>
        </w:rPr>
      </w:pPr>
    </w:p>
    <w:p w14:paraId="0FC6E390" w14:textId="467C93F1" w:rsidR="00FB4886" w:rsidRPr="009F449D" w:rsidRDefault="00F54FCA" w:rsidP="00192028">
      <w:pPr>
        <w:pStyle w:val="Paragraphedeliste"/>
        <w:numPr>
          <w:ilvl w:val="0"/>
          <w:numId w:val="2"/>
        </w:numPr>
        <w:ind w:left="567" w:hanging="283"/>
        <w:jc w:val="both"/>
        <w:rPr>
          <w:rFonts w:ascii="Century Gothic" w:hAnsi="Century Gothic"/>
          <w:sz w:val="23"/>
          <w:szCs w:val="23"/>
        </w:rPr>
      </w:pPr>
      <w:r w:rsidRPr="009F449D">
        <w:rPr>
          <w:rFonts w:ascii="Century Gothic" w:eastAsia="Calibri" w:hAnsi="Century Gothic" w:cs="Calibri"/>
          <w:sz w:val="23"/>
          <w:szCs w:val="23"/>
        </w:rPr>
        <w:t>Être</w:t>
      </w:r>
      <w:r w:rsidR="00E2014D" w:rsidRPr="009F449D">
        <w:rPr>
          <w:rFonts w:ascii="Century Gothic" w:eastAsia="Calibri" w:hAnsi="Century Gothic" w:cs="Calibri"/>
          <w:sz w:val="23"/>
          <w:szCs w:val="23"/>
        </w:rPr>
        <w:t xml:space="preserve"> disposé(e) à résider dans la localité d'affectation et à effectuer de fréquents déplacements sur le terrain, y compris en zones enclavées.</w:t>
      </w:r>
    </w:p>
    <w:p w14:paraId="5C14D005" w14:textId="77777777" w:rsidR="00F14401" w:rsidRPr="009F449D" w:rsidRDefault="00F14401" w:rsidP="00F14401">
      <w:pPr>
        <w:pStyle w:val="Titre2"/>
        <w:jc w:val="both"/>
        <w:rPr>
          <w:rFonts w:ascii="Century Gothic" w:eastAsia="Calibri" w:hAnsi="Century Gothic" w:cs="Calibri"/>
          <w:b/>
          <w:bCs/>
          <w:color w:val="1F3864"/>
          <w:sz w:val="24"/>
          <w:szCs w:val="25"/>
        </w:rPr>
      </w:pPr>
    </w:p>
    <w:p w14:paraId="257D3F50" w14:textId="77777777" w:rsidR="00FB4886" w:rsidRPr="00F14401" w:rsidRDefault="00E2014D" w:rsidP="00F14401">
      <w:pPr>
        <w:pStyle w:val="Titre2"/>
        <w:numPr>
          <w:ilvl w:val="0"/>
          <w:numId w:val="4"/>
        </w:numPr>
        <w:ind w:left="426" w:hanging="426"/>
        <w:jc w:val="both"/>
        <w:rPr>
          <w:rFonts w:ascii="Century Gothic" w:hAnsi="Century Gothic"/>
          <w:sz w:val="24"/>
        </w:rPr>
      </w:pPr>
      <w:r w:rsidRPr="00F14401">
        <w:rPr>
          <w:rFonts w:ascii="Century Gothic" w:eastAsia="Calibri" w:hAnsi="Century Gothic" w:cs="Calibri"/>
          <w:b/>
          <w:bCs/>
          <w:color w:val="1F3864"/>
          <w:sz w:val="24"/>
          <w:szCs w:val="25"/>
        </w:rPr>
        <w:t>Responsabilités et principales tâches</w:t>
      </w:r>
    </w:p>
    <w:p w14:paraId="50F29E54" w14:textId="77777777" w:rsidR="00ED3A7A" w:rsidRPr="00ED3A7A" w:rsidRDefault="00ED3A7A" w:rsidP="00ED3A7A">
      <w:pPr>
        <w:pStyle w:val="Paragraphedeliste"/>
        <w:ind w:left="567"/>
        <w:jc w:val="both"/>
        <w:rPr>
          <w:rFonts w:ascii="Century Gothic" w:hAnsi="Century Gothic"/>
          <w:sz w:val="12"/>
          <w:szCs w:val="12"/>
        </w:rPr>
      </w:pPr>
    </w:p>
    <w:p w14:paraId="06B0D430" w14:textId="77777777" w:rsidR="00FB4886" w:rsidRPr="009F449D" w:rsidRDefault="00E2014D" w:rsidP="00ED3A7A">
      <w:pPr>
        <w:pStyle w:val="Paragraphedeliste"/>
        <w:numPr>
          <w:ilvl w:val="0"/>
          <w:numId w:val="2"/>
        </w:numPr>
        <w:ind w:left="567" w:hanging="283"/>
        <w:jc w:val="both"/>
        <w:rPr>
          <w:rFonts w:ascii="Century Gothic" w:hAnsi="Century Gothic"/>
          <w:sz w:val="23"/>
          <w:szCs w:val="23"/>
        </w:rPr>
      </w:pPr>
      <w:r w:rsidRPr="009F449D">
        <w:rPr>
          <w:rFonts w:ascii="Century Gothic" w:eastAsia="Calibri" w:hAnsi="Century Gothic" w:cs="Calibri"/>
          <w:sz w:val="23"/>
          <w:szCs w:val="23"/>
        </w:rPr>
        <w:t>Assurer la coordination et la supervision de l'ensemble des activités du Projet mises en œuvre dans la région (infrastructures, hydraulique rurale, appui agricole) ;</w:t>
      </w:r>
    </w:p>
    <w:p w14:paraId="48C8D67B" w14:textId="77777777" w:rsidR="00ED3A7A" w:rsidRPr="00ED3A7A" w:rsidRDefault="00ED3A7A" w:rsidP="00ED3A7A">
      <w:pPr>
        <w:pStyle w:val="Paragraphedeliste"/>
        <w:ind w:left="567"/>
        <w:jc w:val="both"/>
        <w:rPr>
          <w:rFonts w:ascii="Century Gothic" w:hAnsi="Century Gothic"/>
          <w:sz w:val="10"/>
          <w:szCs w:val="10"/>
        </w:rPr>
      </w:pPr>
    </w:p>
    <w:p w14:paraId="5BD90A7E" w14:textId="77777777" w:rsidR="00FB4886" w:rsidRPr="009F449D" w:rsidRDefault="00E2014D" w:rsidP="00ED3A7A">
      <w:pPr>
        <w:pStyle w:val="Paragraphedeliste"/>
        <w:numPr>
          <w:ilvl w:val="0"/>
          <w:numId w:val="2"/>
        </w:numPr>
        <w:ind w:left="567" w:hanging="283"/>
        <w:jc w:val="both"/>
        <w:rPr>
          <w:rFonts w:ascii="Century Gothic" w:hAnsi="Century Gothic"/>
          <w:sz w:val="23"/>
          <w:szCs w:val="23"/>
        </w:rPr>
      </w:pPr>
      <w:r w:rsidRPr="009F449D">
        <w:rPr>
          <w:rFonts w:ascii="Century Gothic" w:eastAsia="Calibri" w:hAnsi="Century Gothic" w:cs="Calibri"/>
          <w:sz w:val="23"/>
          <w:szCs w:val="23"/>
        </w:rPr>
        <w:t>Représenter l'UGP au niveau régional auprès des autorités administratives, des collectivités locales, des bénéficiaires et des partenaires techniques ;</w:t>
      </w:r>
    </w:p>
    <w:p w14:paraId="30746D80" w14:textId="77777777" w:rsidR="00ED3A7A" w:rsidRPr="00ED3A7A" w:rsidRDefault="00ED3A7A" w:rsidP="00ED3A7A">
      <w:pPr>
        <w:pStyle w:val="Paragraphedeliste"/>
        <w:ind w:left="567"/>
        <w:jc w:val="both"/>
        <w:rPr>
          <w:rFonts w:ascii="Century Gothic" w:hAnsi="Century Gothic"/>
          <w:sz w:val="10"/>
          <w:szCs w:val="10"/>
        </w:rPr>
      </w:pPr>
    </w:p>
    <w:p w14:paraId="7D998649" w14:textId="77777777" w:rsidR="00FB4886" w:rsidRPr="009F449D" w:rsidRDefault="00E2014D" w:rsidP="00ED3A7A">
      <w:pPr>
        <w:pStyle w:val="Paragraphedeliste"/>
        <w:numPr>
          <w:ilvl w:val="0"/>
          <w:numId w:val="2"/>
        </w:numPr>
        <w:ind w:left="567" w:hanging="283"/>
        <w:jc w:val="both"/>
        <w:rPr>
          <w:rFonts w:ascii="Century Gothic" w:hAnsi="Century Gothic"/>
          <w:sz w:val="23"/>
          <w:szCs w:val="23"/>
        </w:rPr>
      </w:pPr>
      <w:r w:rsidRPr="009F449D">
        <w:rPr>
          <w:rFonts w:ascii="Century Gothic" w:eastAsia="Calibri" w:hAnsi="Century Gothic" w:cs="Calibri"/>
          <w:sz w:val="23"/>
          <w:szCs w:val="23"/>
        </w:rPr>
        <w:t>Assurer le suivi de proximité des chantiers, prestataires et bureaux de contrôle intervenant dans la région, en liaison avec les ingénieurs de l'UGP ;</w:t>
      </w:r>
    </w:p>
    <w:p w14:paraId="05C1A6F8" w14:textId="77777777" w:rsidR="00ED3A7A" w:rsidRPr="009F449D" w:rsidRDefault="00ED3A7A" w:rsidP="00ED3A7A">
      <w:pPr>
        <w:pStyle w:val="Paragraphedeliste"/>
        <w:ind w:left="567"/>
        <w:jc w:val="both"/>
        <w:rPr>
          <w:rFonts w:ascii="Century Gothic" w:hAnsi="Century Gothic"/>
          <w:sz w:val="23"/>
          <w:szCs w:val="23"/>
        </w:rPr>
      </w:pPr>
    </w:p>
    <w:p w14:paraId="712F22BA" w14:textId="77777777" w:rsidR="00FB4886" w:rsidRPr="009F449D" w:rsidRDefault="00ED3A7A" w:rsidP="00ED3A7A">
      <w:pPr>
        <w:pStyle w:val="Paragraphedeliste"/>
        <w:numPr>
          <w:ilvl w:val="0"/>
          <w:numId w:val="2"/>
        </w:numPr>
        <w:ind w:left="567" w:hanging="283"/>
        <w:jc w:val="both"/>
        <w:rPr>
          <w:rFonts w:ascii="Century Gothic" w:hAnsi="Century Gothic"/>
          <w:sz w:val="23"/>
          <w:szCs w:val="23"/>
        </w:rPr>
      </w:pPr>
      <w:r w:rsidRPr="009F449D">
        <w:rPr>
          <w:rFonts w:ascii="Century Gothic" w:eastAsia="Calibri" w:hAnsi="Century Gothic" w:cs="Calibri"/>
          <w:sz w:val="23"/>
          <w:szCs w:val="23"/>
        </w:rPr>
        <w:t>E</w:t>
      </w:r>
      <w:r w:rsidR="00E2014D" w:rsidRPr="009F449D">
        <w:rPr>
          <w:rFonts w:ascii="Century Gothic" w:eastAsia="Calibri" w:hAnsi="Century Gothic" w:cs="Calibri"/>
          <w:sz w:val="23"/>
          <w:szCs w:val="23"/>
        </w:rPr>
        <w:t>laborer et exécuter le Plan de Travail et Budget Annuel (PTBA) régional de l'antenne, en cohérence avec le PTBA global du Projet ;</w:t>
      </w:r>
    </w:p>
    <w:p w14:paraId="385420F9" w14:textId="77777777" w:rsidR="00ED3A7A" w:rsidRPr="00ED3A7A" w:rsidRDefault="00ED3A7A" w:rsidP="00ED3A7A">
      <w:pPr>
        <w:pStyle w:val="Paragraphedeliste"/>
        <w:ind w:left="567"/>
        <w:jc w:val="both"/>
        <w:rPr>
          <w:rFonts w:ascii="Century Gothic" w:hAnsi="Century Gothic"/>
          <w:sz w:val="10"/>
          <w:szCs w:val="10"/>
        </w:rPr>
      </w:pPr>
    </w:p>
    <w:p w14:paraId="0E81BD69" w14:textId="77777777" w:rsidR="00FB4886" w:rsidRPr="009F449D" w:rsidRDefault="00E2014D" w:rsidP="00ED3A7A">
      <w:pPr>
        <w:pStyle w:val="Paragraphedeliste"/>
        <w:numPr>
          <w:ilvl w:val="0"/>
          <w:numId w:val="2"/>
        </w:numPr>
        <w:ind w:left="567" w:hanging="283"/>
        <w:jc w:val="both"/>
        <w:rPr>
          <w:rFonts w:ascii="Century Gothic" w:hAnsi="Century Gothic"/>
          <w:sz w:val="23"/>
          <w:szCs w:val="23"/>
        </w:rPr>
      </w:pPr>
      <w:r w:rsidRPr="009F449D">
        <w:rPr>
          <w:rFonts w:ascii="Century Gothic" w:eastAsia="Calibri" w:hAnsi="Century Gothic" w:cs="Calibri"/>
          <w:sz w:val="23"/>
          <w:szCs w:val="23"/>
        </w:rPr>
        <w:t>Assurer la gestion administrative, financière et logistique quotidienne de l'antenne régionale ;</w:t>
      </w:r>
    </w:p>
    <w:p w14:paraId="224C2D87" w14:textId="77777777" w:rsidR="00ED3A7A" w:rsidRPr="00ED3A7A" w:rsidRDefault="00ED3A7A" w:rsidP="00ED3A7A">
      <w:pPr>
        <w:pStyle w:val="Paragraphedeliste"/>
        <w:ind w:left="567"/>
        <w:jc w:val="both"/>
        <w:rPr>
          <w:rFonts w:ascii="Century Gothic" w:hAnsi="Century Gothic"/>
          <w:sz w:val="10"/>
          <w:szCs w:val="10"/>
        </w:rPr>
      </w:pPr>
    </w:p>
    <w:p w14:paraId="5F7B595A" w14:textId="77777777" w:rsidR="00FB4886" w:rsidRPr="009F449D" w:rsidRDefault="00E2014D" w:rsidP="00ED3A7A">
      <w:pPr>
        <w:pStyle w:val="Paragraphedeliste"/>
        <w:numPr>
          <w:ilvl w:val="0"/>
          <w:numId w:val="2"/>
        </w:numPr>
        <w:ind w:left="567" w:hanging="283"/>
        <w:jc w:val="both"/>
        <w:rPr>
          <w:rFonts w:ascii="Century Gothic" w:hAnsi="Century Gothic"/>
          <w:sz w:val="23"/>
          <w:szCs w:val="23"/>
        </w:rPr>
      </w:pPr>
      <w:r w:rsidRPr="009F449D">
        <w:rPr>
          <w:rFonts w:ascii="Century Gothic" w:eastAsia="Calibri" w:hAnsi="Century Gothic" w:cs="Calibri"/>
          <w:sz w:val="23"/>
          <w:szCs w:val="23"/>
        </w:rPr>
        <w:t>Superviser le personnel affecté à l'antenne (chauffeurs, gardiens, personnel d'appui) ;</w:t>
      </w:r>
    </w:p>
    <w:p w14:paraId="1A1FAC36" w14:textId="77777777" w:rsidR="00ED3A7A" w:rsidRPr="00ED3A7A" w:rsidRDefault="00ED3A7A" w:rsidP="00ED3A7A">
      <w:pPr>
        <w:pStyle w:val="Paragraphedeliste"/>
        <w:ind w:left="567"/>
        <w:jc w:val="both"/>
        <w:rPr>
          <w:rFonts w:ascii="Century Gothic" w:hAnsi="Century Gothic"/>
          <w:sz w:val="10"/>
          <w:szCs w:val="10"/>
        </w:rPr>
      </w:pPr>
    </w:p>
    <w:p w14:paraId="4C1E5747" w14:textId="77777777" w:rsidR="00FB4886" w:rsidRPr="009F449D" w:rsidRDefault="00E2014D" w:rsidP="00ED3A7A">
      <w:pPr>
        <w:pStyle w:val="Paragraphedeliste"/>
        <w:numPr>
          <w:ilvl w:val="0"/>
          <w:numId w:val="2"/>
        </w:numPr>
        <w:ind w:left="567" w:hanging="283"/>
        <w:jc w:val="both"/>
        <w:rPr>
          <w:rFonts w:ascii="Century Gothic" w:hAnsi="Century Gothic"/>
          <w:sz w:val="23"/>
          <w:szCs w:val="23"/>
        </w:rPr>
      </w:pPr>
      <w:r w:rsidRPr="009F449D">
        <w:rPr>
          <w:rFonts w:ascii="Century Gothic" w:eastAsia="Calibri" w:hAnsi="Century Gothic" w:cs="Calibri"/>
          <w:sz w:val="23"/>
          <w:szCs w:val="23"/>
        </w:rPr>
        <w:t>Contribuer au dispositif de suivi-évaluation du Projet en assurant la collecte et la remontée des données de la région vers l'UGP ;</w:t>
      </w:r>
    </w:p>
    <w:p w14:paraId="43071975" w14:textId="77777777" w:rsidR="00192028" w:rsidRPr="00192028" w:rsidRDefault="00192028" w:rsidP="00192028">
      <w:pPr>
        <w:pStyle w:val="Paragraphedeliste"/>
        <w:ind w:left="567"/>
        <w:jc w:val="both"/>
        <w:rPr>
          <w:rFonts w:ascii="Century Gothic" w:hAnsi="Century Gothic"/>
          <w:sz w:val="10"/>
          <w:szCs w:val="10"/>
        </w:rPr>
      </w:pPr>
    </w:p>
    <w:p w14:paraId="02686F1B" w14:textId="77777777" w:rsidR="00FB4886" w:rsidRPr="009F449D" w:rsidRDefault="00E2014D" w:rsidP="00ED3A7A">
      <w:pPr>
        <w:pStyle w:val="Paragraphedeliste"/>
        <w:numPr>
          <w:ilvl w:val="0"/>
          <w:numId w:val="2"/>
        </w:numPr>
        <w:ind w:left="567" w:hanging="283"/>
        <w:jc w:val="both"/>
        <w:rPr>
          <w:rFonts w:ascii="Century Gothic" w:hAnsi="Century Gothic"/>
          <w:sz w:val="23"/>
          <w:szCs w:val="23"/>
        </w:rPr>
      </w:pPr>
      <w:r w:rsidRPr="009F449D">
        <w:rPr>
          <w:rFonts w:ascii="Century Gothic" w:eastAsia="Calibri" w:hAnsi="Century Gothic" w:cs="Calibri"/>
          <w:sz w:val="23"/>
          <w:szCs w:val="23"/>
        </w:rPr>
        <w:t>Produire et transmettre à l'UGP les rapports périodiques d'activités de l'antenne régionale ;</w:t>
      </w:r>
    </w:p>
    <w:p w14:paraId="7B7B0ADD" w14:textId="77777777" w:rsidR="00192028" w:rsidRPr="00192028" w:rsidRDefault="00192028" w:rsidP="00192028">
      <w:pPr>
        <w:pStyle w:val="Paragraphedeliste"/>
        <w:ind w:left="567"/>
        <w:jc w:val="both"/>
        <w:rPr>
          <w:rFonts w:ascii="Century Gothic" w:hAnsi="Century Gothic"/>
          <w:sz w:val="10"/>
          <w:szCs w:val="10"/>
        </w:rPr>
      </w:pPr>
    </w:p>
    <w:p w14:paraId="3A5CB8FF" w14:textId="77777777" w:rsidR="00FB4886" w:rsidRPr="009F449D" w:rsidRDefault="00E2014D" w:rsidP="00ED3A7A">
      <w:pPr>
        <w:pStyle w:val="Paragraphedeliste"/>
        <w:numPr>
          <w:ilvl w:val="0"/>
          <w:numId w:val="2"/>
        </w:numPr>
        <w:ind w:left="567" w:hanging="283"/>
        <w:jc w:val="both"/>
        <w:rPr>
          <w:rFonts w:ascii="Century Gothic" w:hAnsi="Century Gothic"/>
          <w:sz w:val="23"/>
          <w:szCs w:val="23"/>
        </w:rPr>
      </w:pPr>
      <w:r w:rsidRPr="009F449D">
        <w:rPr>
          <w:rFonts w:ascii="Century Gothic" w:eastAsia="Calibri" w:hAnsi="Century Gothic" w:cs="Calibri"/>
          <w:sz w:val="23"/>
          <w:szCs w:val="23"/>
        </w:rPr>
        <w:t>Alerter sans délai le Coordonnateur National de toute difficulté ou risque susceptible d'affecter l'exécution du Projet dans la région.</w:t>
      </w:r>
    </w:p>
    <w:p w14:paraId="1231F105" w14:textId="77777777" w:rsidR="00A01944" w:rsidRPr="009F449D" w:rsidRDefault="00A01944" w:rsidP="00A01944">
      <w:pPr>
        <w:pStyle w:val="Titre2"/>
        <w:jc w:val="both"/>
        <w:rPr>
          <w:rFonts w:ascii="Century Gothic" w:eastAsia="Calibri" w:hAnsi="Century Gothic" w:cs="Calibri"/>
          <w:b/>
          <w:bCs/>
          <w:color w:val="1F3864"/>
          <w:sz w:val="24"/>
          <w:szCs w:val="25"/>
        </w:rPr>
      </w:pPr>
    </w:p>
    <w:p w14:paraId="20F81340" w14:textId="77777777" w:rsidR="00FB4886" w:rsidRPr="00925B91" w:rsidRDefault="00E2014D" w:rsidP="00453B7C">
      <w:pPr>
        <w:pStyle w:val="Titre2"/>
        <w:numPr>
          <w:ilvl w:val="0"/>
          <w:numId w:val="4"/>
        </w:numPr>
        <w:ind w:left="426" w:hanging="426"/>
        <w:jc w:val="both"/>
        <w:rPr>
          <w:rFonts w:ascii="Century Gothic" w:hAnsi="Century Gothic"/>
        </w:rPr>
      </w:pPr>
      <w:r w:rsidRPr="00453B7C">
        <w:rPr>
          <w:rFonts w:ascii="Century Gothic" w:eastAsia="Calibri" w:hAnsi="Century Gothic" w:cs="Calibri"/>
          <w:b/>
          <w:bCs/>
          <w:color w:val="1F3864"/>
          <w:sz w:val="24"/>
          <w:szCs w:val="25"/>
        </w:rPr>
        <w:t>Résultats et rendements attendus</w:t>
      </w:r>
    </w:p>
    <w:p w14:paraId="68074E32" w14:textId="77777777" w:rsidR="00A01944" w:rsidRPr="00A01944" w:rsidRDefault="00A01944" w:rsidP="00A01944">
      <w:pPr>
        <w:pStyle w:val="Paragraphedeliste"/>
        <w:ind w:left="504"/>
        <w:jc w:val="both"/>
        <w:rPr>
          <w:rFonts w:ascii="Century Gothic" w:hAnsi="Century Gothic"/>
          <w:sz w:val="12"/>
          <w:szCs w:val="12"/>
        </w:rPr>
      </w:pPr>
    </w:p>
    <w:p w14:paraId="7B4FCD18" w14:textId="77777777" w:rsidR="00FB4886" w:rsidRPr="009F449D" w:rsidRDefault="00E2014D" w:rsidP="00A01944">
      <w:pPr>
        <w:pStyle w:val="Paragraphedeliste"/>
        <w:numPr>
          <w:ilvl w:val="0"/>
          <w:numId w:val="2"/>
        </w:numPr>
        <w:ind w:left="567" w:hanging="283"/>
        <w:jc w:val="both"/>
        <w:rPr>
          <w:rFonts w:ascii="Century Gothic" w:hAnsi="Century Gothic"/>
          <w:sz w:val="23"/>
          <w:szCs w:val="23"/>
        </w:rPr>
      </w:pPr>
      <w:r w:rsidRPr="009F449D">
        <w:rPr>
          <w:rFonts w:ascii="Century Gothic" w:eastAsia="Calibri" w:hAnsi="Century Gothic" w:cs="Calibri"/>
          <w:sz w:val="23"/>
          <w:szCs w:val="23"/>
        </w:rPr>
        <w:t>Le PTBA régional est exécuté dans les délais, la qualité et le budget prévus ;</w:t>
      </w:r>
    </w:p>
    <w:p w14:paraId="3F7C185E" w14:textId="77777777" w:rsidR="00A01944" w:rsidRPr="00A01944" w:rsidRDefault="00A01944" w:rsidP="00A01944">
      <w:pPr>
        <w:pStyle w:val="Paragraphedeliste"/>
        <w:ind w:left="567" w:hanging="283"/>
        <w:jc w:val="both"/>
        <w:rPr>
          <w:rFonts w:ascii="Century Gothic" w:hAnsi="Century Gothic"/>
          <w:sz w:val="10"/>
          <w:szCs w:val="10"/>
        </w:rPr>
      </w:pPr>
    </w:p>
    <w:p w14:paraId="16BF915D" w14:textId="77777777" w:rsidR="00FB4886" w:rsidRPr="009F449D" w:rsidRDefault="00E2014D" w:rsidP="00A01944">
      <w:pPr>
        <w:pStyle w:val="Paragraphedeliste"/>
        <w:numPr>
          <w:ilvl w:val="0"/>
          <w:numId w:val="2"/>
        </w:numPr>
        <w:ind w:left="567" w:hanging="283"/>
        <w:jc w:val="both"/>
        <w:rPr>
          <w:rFonts w:ascii="Century Gothic" w:hAnsi="Century Gothic"/>
          <w:sz w:val="23"/>
          <w:szCs w:val="23"/>
        </w:rPr>
      </w:pPr>
      <w:r w:rsidRPr="009F449D">
        <w:rPr>
          <w:rFonts w:ascii="Century Gothic" w:eastAsia="Calibri" w:hAnsi="Century Gothic" w:cs="Calibri"/>
          <w:sz w:val="23"/>
          <w:szCs w:val="23"/>
        </w:rPr>
        <w:t>Les activités du Projet dans la région sont correctement coordonnées avec les parties prenantes locales ;</w:t>
      </w:r>
    </w:p>
    <w:p w14:paraId="4E384DA3" w14:textId="77777777" w:rsidR="00A01944" w:rsidRPr="00A01944" w:rsidRDefault="00A01944" w:rsidP="00A01944">
      <w:pPr>
        <w:pStyle w:val="Paragraphedeliste"/>
        <w:ind w:left="567" w:hanging="283"/>
        <w:jc w:val="both"/>
        <w:rPr>
          <w:rFonts w:ascii="Century Gothic" w:hAnsi="Century Gothic"/>
          <w:sz w:val="10"/>
          <w:szCs w:val="10"/>
        </w:rPr>
      </w:pPr>
    </w:p>
    <w:p w14:paraId="61075089" w14:textId="77777777" w:rsidR="00FB4886" w:rsidRPr="009F449D" w:rsidRDefault="00E2014D" w:rsidP="00A01944">
      <w:pPr>
        <w:pStyle w:val="Paragraphedeliste"/>
        <w:numPr>
          <w:ilvl w:val="0"/>
          <w:numId w:val="2"/>
        </w:numPr>
        <w:ind w:left="567" w:hanging="283"/>
        <w:jc w:val="both"/>
        <w:rPr>
          <w:rFonts w:ascii="Century Gothic" w:hAnsi="Century Gothic"/>
          <w:sz w:val="23"/>
          <w:szCs w:val="23"/>
        </w:rPr>
      </w:pPr>
      <w:r w:rsidRPr="009F449D">
        <w:rPr>
          <w:rFonts w:ascii="Century Gothic" w:eastAsia="Calibri" w:hAnsi="Century Gothic" w:cs="Calibri"/>
          <w:sz w:val="23"/>
          <w:szCs w:val="23"/>
        </w:rPr>
        <w:t>Les rapports périodiques régionaux sont produits et transmis à l'UGP dans les délais requis ;</w:t>
      </w:r>
    </w:p>
    <w:p w14:paraId="70A98E4E" w14:textId="77777777" w:rsidR="00A01944" w:rsidRPr="00A01944" w:rsidRDefault="00A01944" w:rsidP="00A01944">
      <w:pPr>
        <w:pStyle w:val="Paragraphedeliste"/>
        <w:ind w:left="567" w:hanging="283"/>
        <w:jc w:val="both"/>
        <w:rPr>
          <w:rFonts w:ascii="Century Gothic" w:hAnsi="Century Gothic"/>
          <w:sz w:val="10"/>
          <w:szCs w:val="10"/>
        </w:rPr>
      </w:pPr>
    </w:p>
    <w:p w14:paraId="33C52DD0" w14:textId="77777777" w:rsidR="00FB4886" w:rsidRPr="009F449D" w:rsidRDefault="00E2014D" w:rsidP="00A01944">
      <w:pPr>
        <w:pStyle w:val="Paragraphedeliste"/>
        <w:numPr>
          <w:ilvl w:val="0"/>
          <w:numId w:val="2"/>
        </w:numPr>
        <w:ind w:left="567" w:hanging="283"/>
        <w:jc w:val="both"/>
        <w:rPr>
          <w:rFonts w:ascii="Century Gothic" w:hAnsi="Century Gothic"/>
          <w:sz w:val="23"/>
          <w:szCs w:val="23"/>
        </w:rPr>
      </w:pPr>
      <w:r w:rsidRPr="009F449D">
        <w:rPr>
          <w:rFonts w:ascii="Century Gothic" w:eastAsia="Calibri" w:hAnsi="Century Gothic" w:cs="Calibri"/>
          <w:sz w:val="23"/>
          <w:szCs w:val="23"/>
        </w:rPr>
        <w:t>La gestion administrative et financière de l'antenne est conforme aux procédures du Projet et exempte d'irrégularités majeures ;</w:t>
      </w:r>
    </w:p>
    <w:p w14:paraId="2E7B588F" w14:textId="77777777" w:rsidR="00A01944" w:rsidRPr="00A01944" w:rsidRDefault="00A01944" w:rsidP="00A01944">
      <w:pPr>
        <w:pStyle w:val="Paragraphedeliste"/>
        <w:ind w:left="567" w:hanging="283"/>
        <w:jc w:val="both"/>
        <w:rPr>
          <w:rFonts w:ascii="Century Gothic" w:hAnsi="Century Gothic"/>
          <w:sz w:val="10"/>
          <w:szCs w:val="10"/>
        </w:rPr>
      </w:pPr>
    </w:p>
    <w:p w14:paraId="4D01312D" w14:textId="77777777" w:rsidR="00FB4886" w:rsidRPr="009F449D" w:rsidRDefault="00E2014D" w:rsidP="00A01944">
      <w:pPr>
        <w:pStyle w:val="Paragraphedeliste"/>
        <w:numPr>
          <w:ilvl w:val="0"/>
          <w:numId w:val="2"/>
        </w:numPr>
        <w:ind w:left="567" w:hanging="283"/>
        <w:jc w:val="both"/>
        <w:rPr>
          <w:rFonts w:ascii="Century Gothic" w:hAnsi="Century Gothic"/>
          <w:sz w:val="23"/>
          <w:szCs w:val="23"/>
        </w:rPr>
      </w:pPr>
      <w:r w:rsidRPr="009F449D">
        <w:rPr>
          <w:rFonts w:ascii="Century Gothic" w:eastAsia="Calibri" w:hAnsi="Century Gothic" w:cs="Calibri"/>
          <w:sz w:val="23"/>
          <w:szCs w:val="23"/>
        </w:rPr>
        <w:t>Les données de suivi-évaluation de la région sont fiables, actualisées et transmises régulièrement à l'UGP.</w:t>
      </w:r>
    </w:p>
    <w:p w14:paraId="41C87346" w14:textId="77777777" w:rsidR="00ED3A7A" w:rsidRPr="00ED3A7A" w:rsidRDefault="00ED3A7A" w:rsidP="00ED3A7A">
      <w:pPr>
        <w:pStyle w:val="Titre2"/>
        <w:jc w:val="both"/>
        <w:rPr>
          <w:rFonts w:ascii="Century Gothic" w:eastAsia="Calibri" w:hAnsi="Century Gothic" w:cs="Calibri"/>
          <w:b/>
          <w:bCs/>
          <w:color w:val="1F3864"/>
          <w:sz w:val="22"/>
          <w:szCs w:val="25"/>
        </w:rPr>
      </w:pPr>
    </w:p>
    <w:p w14:paraId="41FB1BCC" w14:textId="77777777" w:rsidR="00FB4886" w:rsidRPr="00ED3A7A" w:rsidRDefault="00E2014D" w:rsidP="00453B7C">
      <w:pPr>
        <w:pStyle w:val="Titre2"/>
        <w:numPr>
          <w:ilvl w:val="0"/>
          <w:numId w:val="4"/>
        </w:numPr>
        <w:ind w:left="426" w:hanging="426"/>
        <w:jc w:val="both"/>
        <w:rPr>
          <w:rFonts w:ascii="Century Gothic" w:hAnsi="Century Gothic"/>
          <w:sz w:val="24"/>
        </w:rPr>
      </w:pPr>
      <w:r w:rsidRPr="00ED3A7A">
        <w:rPr>
          <w:rFonts w:ascii="Century Gothic" w:eastAsia="Calibri" w:hAnsi="Century Gothic" w:cs="Calibri"/>
          <w:b/>
          <w:bCs/>
          <w:color w:val="1F3864"/>
          <w:sz w:val="24"/>
          <w:szCs w:val="25"/>
        </w:rPr>
        <w:t>Lieu d'affectation</w:t>
      </w:r>
    </w:p>
    <w:p w14:paraId="59663301" w14:textId="77777777" w:rsidR="00A01944" w:rsidRPr="00ED3A7A" w:rsidRDefault="00A01944" w:rsidP="00925B91">
      <w:pPr>
        <w:jc w:val="both"/>
        <w:rPr>
          <w:rFonts w:ascii="Century Gothic" w:eastAsia="Calibri" w:hAnsi="Century Gothic" w:cs="Calibri"/>
          <w:sz w:val="12"/>
          <w:szCs w:val="12"/>
        </w:rPr>
      </w:pPr>
    </w:p>
    <w:p w14:paraId="40BF9BA8" w14:textId="77777777" w:rsidR="00FB4886" w:rsidRPr="009F449D" w:rsidRDefault="00E2014D" w:rsidP="00925B91">
      <w:pPr>
        <w:jc w:val="both"/>
        <w:rPr>
          <w:rFonts w:ascii="Century Gothic" w:hAnsi="Century Gothic"/>
          <w:sz w:val="23"/>
          <w:szCs w:val="23"/>
        </w:rPr>
      </w:pPr>
      <w:r w:rsidRPr="009F449D">
        <w:rPr>
          <w:rFonts w:ascii="Century Gothic" w:eastAsia="Calibri" w:hAnsi="Century Gothic" w:cs="Calibri"/>
          <w:sz w:val="23"/>
          <w:szCs w:val="23"/>
        </w:rPr>
        <w:t>Chaque Chef d'Antenne régionale est affecté au siège de l'UEP de sa région, comme suit :</w:t>
      </w:r>
    </w:p>
    <w:p w14:paraId="11C36442" w14:textId="77777777" w:rsidR="009F449D" w:rsidRPr="009F449D" w:rsidRDefault="009F449D" w:rsidP="009F449D">
      <w:pPr>
        <w:pStyle w:val="Paragraphedeliste"/>
        <w:ind w:left="504"/>
        <w:jc w:val="both"/>
        <w:rPr>
          <w:rFonts w:ascii="Century Gothic" w:hAnsi="Century Gothic"/>
          <w:sz w:val="10"/>
          <w:szCs w:val="10"/>
        </w:rPr>
      </w:pPr>
    </w:p>
    <w:p w14:paraId="0FEA04DB" w14:textId="77777777" w:rsidR="00FB4886" w:rsidRPr="009F449D" w:rsidRDefault="00E2014D" w:rsidP="00746256">
      <w:pPr>
        <w:pStyle w:val="Paragraphedeliste"/>
        <w:numPr>
          <w:ilvl w:val="0"/>
          <w:numId w:val="2"/>
        </w:numPr>
        <w:ind w:left="505"/>
        <w:jc w:val="both"/>
        <w:rPr>
          <w:rFonts w:ascii="Century Gothic" w:hAnsi="Century Gothic"/>
          <w:sz w:val="23"/>
          <w:szCs w:val="23"/>
        </w:rPr>
      </w:pPr>
      <w:r w:rsidRPr="009F449D">
        <w:rPr>
          <w:rFonts w:ascii="Century Gothic" w:eastAsia="Calibri" w:hAnsi="Century Gothic" w:cs="Calibri"/>
          <w:sz w:val="23"/>
          <w:szCs w:val="23"/>
        </w:rPr>
        <w:t xml:space="preserve">Siège de l'UEP de Boké, avec déplacements fréquents dans les préfectures et sous-préfectures relevant de la zone de </w:t>
      </w:r>
      <w:r w:rsidR="00ED3A7A" w:rsidRPr="009F449D">
        <w:rPr>
          <w:rFonts w:ascii="Century Gothic" w:eastAsia="Calibri" w:hAnsi="Century Gothic" w:cs="Calibri"/>
          <w:sz w:val="23"/>
          <w:szCs w:val="23"/>
        </w:rPr>
        <w:t>couverture de l'antenne de Boké ;</w:t>
      </w:r>
    </w:p>
    <w:p w14:paraId="1FC906F9" w14:textId="77777777" w:rsidR="00ED3A7A" w:rsidRPr="00ED3A7A" w:rsidRDefault="00ED3A7A" w:rsidP="00746256">
      <w:pPr>
        <w:pStyle w:val="Paragraphedeliste"/>
        <w:ind w:left="505"/>
        <w:jc w:val="both"/>
        <w:rPr>
          <w:rFonts w:ascii="Century Gothic" w:hAnsi="Century Gothic"/>
          <w:sz w:val="10"/>
          <w:szCs w:val="10"/>
        </w:rPr>
      </w:pPr>
    </w:p>
    <w:p w14:paraId="7E1D47E2" w14:textId="77777777" w:rsidR="00FB4886" w:rsidRPr="009F449D" w:rsidRDefault="00E2014D" w:rsidP="00746256">
      <w:pPr>
        <w:pStyle w:val="Paragraphedeliste"/>
        <w:numPr>
          <w:ilvl w:val="0"/>
          <w:numId w:val="2"/>
        </w:numPr>
        <w:ind w:left="505"/>
        <w:jc w:val="both"/>
        <w:rPr>
          <w:rFonts w:ascii="Century Gothic" w:hAnsi="Century Gothic"/>
          <w:sz w:val="23"/>
          <w:szCs w:val="23"/>
        </w:rPr>
      </w:pPr>
      <w:r w:rsidRPr="009F449D">
        <w:rPr>
          <w:rFonts w:ascii="Century Gothic" w:eastAsia="Calibri" w:hAnsi="Century Gothic" w:cs="Calibri"/>
          <w:sz w:val="23"/>
          <w:szCs w:val="23"/>
        </w:rPr>
        <w:t>Siège de l'UEP de Kankan, avec déplacements fréquents dans les préfectures et sous-préfectures relevant de la zone de couverture de l'antenne de Kankan</w:t>
      </w:r>
      <w:r w:rsidR="00ED3A7A" w:rsidRPr="009F449D">
        <w:rPr>
          <w:rFonts w:ascii="Century Gothic" w:eastAsia="Calibri" w:hAnsi="Century Gothic" w:cs="Calibri"/>
          <w:sz w:val="23"/>
          <w:szCs w:val="23"/>
        </w:rPr>
        <w:t> ;</w:t>
      </w:r>
    </w:p>
    <w:p w14:paraId="445BA99B" w14:textId="77777777" w:rsidR="00ED3A7A" w:rsidRPr="00ED3A7A" w:rsidRDefault="00ED3A7A" w:rsidP="00746256">
      <w:pPr>
        <w:pStyle w:val="Paragraphedeliste"/>
        <w:ind w:left="505"/>
        <w:jc w:val="both"/>
        <w:rPr>
          <w:rFonts w:ascii="Century Gothic" w:hAnsi="Century Gothic"/>
          <w:sz w:val="10"/>
          <w:szCs w:val="10"/>
        </w:rPr>
      </w:pPr>
    </w:p>
    <w:p w14:paraId="0B866692" w14:textId="77777777" w:rsidR="00FB4886" w:rsidRPr="009F449D" w:rsidRDefault="00E2014D" w:rsidP="00746256">
      <w:pPr>
        <w:pStyle w:val="Paragraphedeliste"/>
        <w:numPr>
          <w:ilvl w:val="0"/>
          <w:numId w:val="2"/>
        </w:numPr>
        <w:ind w:left="505"/>
        <w:jc w:val="both"/>
        <w:rPr>
          <w:rFonts w:ascii="Century Gothic" w:hAnsi="Century Gothic"/>
          <w:sz w:val="23"/>
          <w:szCs w:val="23"/>
        </w:rPr>
      </w:pPr>
      <w:r w:rsidRPr="009F449D">
        <w:rPr>
          <w:rFonts w:ascii="Century Gothic" w:eastAsia="Calibri" w:hAnsi="Century Gothic" w:cs="Calibri"/>
          <w:sz w:val="23"/>
          <w:szCs w:val="23"/>
        </w:rPr>
        <w:t>Siège de l'UEP de Macenta, avec</w:t>
      </w:r>
      <w:r w:rsidR="00ED3A7A" w:rsidRPr="009F449D">
        <w:rPr>
          <w:rFonts w:ascii="Century Gothic" w:eastAsia="Calibri" w:hAnsi="Century Gothic" w:cs="Calibri"/>
          <w:sz w:val="23"/>
          <w:szCs w:val="23"/>
        </w:rPr>
        <w:t xml:space="preserve"> déplacements fréquents dans les</w:t>
      </w:r>
      <w:r w:rsidRPr="009F449D">
        <w:rPr>
          <w:rFonts w:ascii="Century Gothic" w:eastAsia="Calibri" w:hAnsi="Century Gothic" w:cs="Calibri"/>
          <w:sz w:val="23"/>
          <w:szCs w:val="23"/>
        </w:rPr>
        <w:t xml:space="preserve"> préfecture</w:t>
      </w:r>
      <w:r w:rsidR="00ED3A7A" w:rsidRPr="009F449D">
        <w:rPr>
          <w:rFonts w:ascii="Century Gothic" w:eastAsia="Calibri" w:hAnsi="Century Gothic" w:cs="Calibri"/>
          <w:sz w:val="23"/>
          <w:szCs w:val="23"/>
        </w:rPr>
        <w:t>s</w:t>
      </w:r>
      <w:r w:rsidRPr="009F449D">
        <w:rPr>
          <w:rFonts w:ascii="Century Gothic" w:eastAsia="Calibri" w:hAnsi="Century Gothic" w:cs="Calibri"/>
          <w:sz w:val="23"/>
          <w:szCs w:val="23"/>
        </w:rPr>
        <w:t xml:space="preserve"> et sous-préfectures relevant de la zone de couverture de l'antenne de Macenta.</w:t>
      </w:r>
    </w:p>
    <w:p w14:paraId="3E19988D" w14:textId="77777777" w:rsidR="00ED3A7A" w:rsidRPr="00ED3A7A" w:rsidRDefault="00ED3A7A" w:rsidP="00746256">
      <w:pPr>
        <w:pStyle w:val="Paragraphedeliste"/>
        <w:ind w:left="505"/>
        <w:jc w:val="both"/>
        <w:rPr>
          <w:rFonts w:ascii="Century Gothic" w:hAnsi="Century Gothic"/>
          <w:sz w:val="10"/>
          <w:szCs w:val="10"/>
        </w:rPr>
      </w:pPr>
    </w:p>
    <w:p w14:paraId="76FE24D3" w14:textId="77777777" w:rsidR="00FB4886" w:rsidRPr="009F449D" w:rsidRDefault="00E2014D" w:rsidP="00746256">
      <w:pPr>
        <w:pStyle w:val="Paragraphedeliste"/>
        <w:numPr>
          <w:ilvl w:val="0"/>
          <w:numId w:val="2"/>
        </w:numPr>
        <w:ind w:left="505"/>
        <w:jc w:val="both"/>
        <w:rPr>
          <w:rFonts w:ascii="Century Gothic" w:hAnsi="Century Gothic"/>
          <w:sz w:val="23"/>
          <w:szCs w:val="23"/>
        </w:rPr>
      </w:pPr>
      <w:r w:rsidRPr="009F449D">
        <w:rPr>
          <w:rFonts w:ascii="Century Gothic" w:eastAsia="Calibri" w:hAnsi="Century Gothic" w:cs="Calibri"/>
          <w:sz w:val="23"/>
          <w:szCs w:val="23"/>
        </w:rPr>
        <w:t>Siège de l'UEP de Labé, avec déplacements fréquents dans les préfectures et sous-préfectures relevant de la zone de couverture de l'antenne de Labé.</w:t>
      </w:r>
    </w:p>
    <w:p w14:paraId="0ED7970F" w14:textId="77777777" w:rsidR="00ED3A7A" w:rsidRPr="009F449D" w:rsidRDefault="00ED3A7A" w:rsidP="00ED3A7A">
      <w:pPr>
        <w:pStyle w:val="Titre2"/>
        <w:jc w:val="both"/>
        <w:rPr>
          <w:rFonts w:ascii="Century Gothic" w:eastAsia="Calibri" w:hAnsi="Century Gothic" w:cs="Calibri"/>
          <w:b/>
          <w:bCs/>
          <w:color w:val="1F3864"/>
          <w:sz w:val="24"/>
          <w:szCs w:val="25"/>
        </w:rPr>
      </w:pPr>
    </w:p>
    <w:p w14:paraId="7FCADD35" w14:textId="77777777" w:rsidR="00FB4886" w:rsidRPr="00ED3A7A" w:rsidRDefault="00E2014D" w:rsidP="009F449D">
      <w:pPr>
        <w:pStyle w:val="Titre2"/>
        <w:numPr>
          <w:ilvl w:val="0"/>
          <w:numId w:val="4"/>
        </w:numPr>
        <w:ind w:left="426" w:hanging="426"/>
        <w:jc w:val="both"/>
        <w:rPr>
          <w:rFonts w:ascii="Century Gothic" w:hAnsi="Century Gothic"/>
          <w:sz w:val="24"/>
        </w:rPr>
      </w:pPr>
      <w:r w:rsidRPr="00ED3A7A">
        <w:rPr>
          <w:rFonts w:ascii="Century Gothic" w:eastAsia="Calibri" w:hAnsi="Century Gothic" w:cs="Calibri"/>
          <w:b/>
          <w:bCs/>
          <w:color w:val="1F3864"/>
          <w:sz w:val="24"/>
          <w:szCs w:val="25"/>
        </w:rPr>
        <w:t>Conditions à remplir</w:t>
      </w:r>
    </w:p>
    <w:p w14:paraId="24953464" w14:textId="77777777" w:rsidR="00ED3A7A" w:rsidRPr="00ED3A7A" w:rsidRDefault="00ED3A7A" w:rsidP="00ED3A7A">
      <w:pPr>
        <w:pStyle w:val="Paragraphedeliste"/>
        <w:ind w:left="504"/>
        <w:jc w:val="both"/>
        <w:rPr>
          <w:rFonts w:ascii="Century Gothic" w:hAnsi="Century Gothic"/>
          <w:sz w:val="12"/>
          <w:szCs w:val="12"/>
        </w:rPr>
      </w:pPr>
    </w:p>
    <w:p w14:paraId="0B0796CE" w14:textId="0AB3BE94" w:rsidR="00FB4886" w:rsidRPr="009A774E" w:rsidRDefault="00F54FCA" w:rsidP="009F449D">
      <w:pPr>
        <w:pStyle w:val="Paragraphedeliste"/>
        <w:numPr>
          <w:ilvl w:val="0"/>
          <w:numId w:val="2"/>
        </w:numPr>
        <w:ind w:left="567" w:hanging="283"/>
        <w:jc w:val="both"/>
        <w:rPr>
          <w:rFonts w:ascii="Century Gothic" w:hAnsi="Century Gothic"/>
          <w:sz w:val="23"/>
          <w:szCs w:val="23"/>
        </w:rPr>
      </w:pPr>
      <w:r w:rsidRPr="009A774E">
        <w:rPr>
          <w:rFonts w:ascii="Century Gothic" w:eastAsia="Calibri" w:hAnsi="Century Gothic" w:cs="Calibri"/>
          <w:sz w:val="23"/>
          <w:szCs w:val="23"/>
        </w:rPr>
        <w:t>Être</w:t>
      </w:r>
      <w:r w:rsidR="00E2014D" w:rsidRPr="009A774E">
        <w:rPr>
          <w:rFonts w:ascii="Century Gothic" w:eastAsia="Calibri" w:hAnsi="Century Gothic" w:cs="Calibri"/>
          <w:sz w:val="23"/>
          <w:szCs w:val="23"/>
        </w:rPr>
        <w:t xml:space="preserve"> de nationalité guinéenne ou justifier d'un statut permettant l'exercice de la fonction en République de Guinée ;</w:t>
      </w:r>
    </w:p>
    <w:p w14:paraId="3D311256" w14:textId="77777777" w:rsidR="00ED3A7A" w:rsidRPr="00ED3A7A" w:rsidRDefault="00ED3A7A" w:rsidP="009F449D">
      <w:pPr>
        <w:pStyle w:val="Paragraphedeliste"/>
        <w:ind w:left="567" w:hanging="283"/>
        <w:jc w:val="both"/>
        <w:rPr>
          <w:rFonts w:ascii="Century Gothic" w:hAnsi="Century Gothic"/>
          <w:sz w:val="10"/>
          <w:szCs w:val="10"/>
        </w:rPr>
      </w:pPr>
    </w:p>
    <w:p w14:paraId="1E993B3F" w14:textId="77777777" w:rsidR="00FB4886" w:rsidRPr="009A774E" w:rsidRDefault="00E2014D" w:rsidP="009F449D">
      <w:pPr>
        <w:pStyle w:val="Paragraphedeliste"/>
        <w:numPr>
          <w:ilvl w:val="0"/>
          <w:numId w:val="2"/>
        </w:numPr>
        <w:ind w:left="567" w:hanging="283"/>
        <w:jc w:val="both"/>
        <w:rPr>
          <w:rFonts w:ascii="Century Gothic" w:hAnsi="Century Gothic"/>
          <w:sz w:val="23"/>
          <w:szCs w:val="23"/>
        </w:rPr>
      </w:pPr>
      <w:r w:rsidRPr="009A774E">
        <w:rPr>
          <w:rFonts w:ascii="Century Gothic" w:eastAsia="Calibri" w:hAnsi="Century Gothic" w:cs="Calibri"/>
          <w:sz w:val="23"/>
          <w:szCs w:val="23"/>
        </w:rPr>
        <w:t>Jouir de ses droits civiques et présenter un casier judiciaire vierge (bulletin n°3 ou équivalent) ;</w:t>
      </w:r>
    </w:p>
    <w:p w14:paraId="778296BB" w14:textId="77777777" w:rsidR="00ED3A7A" w:rsidRPr="00ED3A7A" w:rsidRDefault="00ED3A7A" w:rsidP="009F449D">
      <w:pPr>
        <w:pStyle w:val="Paragraphedeliste"/>
        <w:ind w:left="567" w:hanging="283"/>
        <w:jc w:val="both"/>
        <w:rPr>
          <w:rFonts w:ascii="Century Gothic" w:hAnsi="Century Gothic"/>
          <w:sz w:val="10"/>
          <w:szCs w:val="10"/>
        </w:rPr>
      </w:pPr>
    </w:p>
    <w:p w14:paraId="67DD82A3" w14:textId="4062D371" w:rsidR="00FB4886" w:rsidRPr="009A774E" w:rsidRDefault="00F54FCA" w:rsidP="009F449D">
      <w:pPr>
        <w:pStyle w:val="Paragraphedeliste"/>
        <w:numPr>
          <w:ilvl w:val="0"/>
          <w:numId w:val="2"/>
        </w:numPr>
        <w:ind w:left="567" w:hanging="283"/>
        <w:jc w:val="both"/>
        <w:rPr>
          <w:rFonts w:ascii="Century Gothic" w:hAnsi="Century Gothic"/>
          <w:sz w:val="23"/>
          <w:szCs w:val="23"/>
        </w:rPr>
      </w:pPr>
      <w:r w:rsidRPr="009A774E">
        <w:rPr>
          <w:rFonts w:ascii="Century Gothic" w:eastAsia="Calibri" w:hAnsi="Century Gothic" w:cs="Calibri"/>
          <w:sz w:val="23"/>
          <w:szCs w:val="23"/>
        </w:rPr>
        <w:t>Être</w:t>
      </w:r>
      <w:r w:rsidR="00E2014D" w:rsidRPr="009A774E">
        <w:rPr>
          <w:rFonts w:ascii="Century Gothic" w:eastAsia="Calibri" w:hAnsi="Century Gothic" w:cs="Calibri"/>
          <w:sz w:val="23"/>
          <w:szCs w:val="23"/>
        </w:rPr>
        <w:t xml:space="preserve"> disponible immédiatement et à temps plein pour la durée du contrat ;</w:t>
      </w:r>
    </w:p>
    <w:p w14:paraId="37E9870D" w14:textId="77777777" w:rsidR="00ED3A7A" w:rsidRPr="00ED3A7A" w:rsidRDefault="00ED3A7A" w:rsidP="009F449D">
      <w:pPr>
        <w:pStyle w:val="Paragraphedeliste"/>
        <w:ind w:left="567" w:hanging="283"/>
        <w:jc w:val="both"/>
        <w:rPr>
          <w:rFonts w:ascii="Century Gothic" w:hAnsi="Century Gothic"/>
          <w:sz w:val="10"/>
          <w:szCs w:val="10"/>
        </w:rPr>
      </w:pPr>
    </w:p>
    <w:p w14:paraId="14EEBD6A" w14:textId="77777777" w:rsidR="00FB4886" w:rsidRPr="009A774E" w:rsidRDefault="00E2014D" w:rsidP="009F449D">
      <w:pPr>
        <w:pStyle w:val="Paragraphedeliste"/>
        <w:numPr>
          <w:ilvl w:val="0"/>
          <w:numId w:val="2"/>
        </w:numPr>
        <w:ind w:left="567" w:hanging="283"/>
        <w:jc w:val="both"/>
        <w:rPr>
          <w:rFonts w:ascii="Century Gothic" w:hAnsi="Century Gothic"/>
          <w:sz w:val="23"/>
          <w:szCs w:val="23"/>
        </w:rPr>
      </w:pPr>
      <w:r w:rsidRPr="009A774E">
        <w:rPr>
          <w:rFonts w:ascii="Century Gothic" w:eastAsia="Calibri" w:hAnsi="Century Gothic" w:cs="Calibri"/>
          <w:sz w:val="23"/>
          <w:szCs w:val="23"/>
        </w:rPr>
        <w:t>Accepter de résider dans la localité d'affectation (Boké, Kankan, Macenta ou Labé, selon le poste) pendant toute la durée du contrat ;</w:t>
      </w:r>
    </w:p>
    <w:p w14:paraId="25E54E1F" w14:textId="77777777" w:rsidR="00ED3A7A" w:rsidRPr="00ED3A7A" w:rsidRDefault="00ED3A7A" w:rsidP="009F449D">
      <w:pPr>
        <w:pStyle w:val="Paragraphedeliste"/>
        <w:ind w:left="567" w:hanging="283"/>
        <w:jc w:val="both"/>
        <w:rPr>
          <w:rFonts w:ascii="Century Gothic" w:hAnsi="Century Gothic"/>
          <w:sz w:val="10"/>
          <w:szCs w:val="10"/>
        </w:rPr>
      </w:pPr>
    </w:p>
    <w:p w14:paraId="68F2C118" w14:textId="4AC32DFA" w:rsidR="00FB4886" w:rsidRPr="009A774E" w:rsidRDefault="00F54FCA" w:rsidP="009F449D">
      <w:pPr>
        <w:pStyle w:val="Paragraphedeliste"/>
        <w:numPr>
          <w:ilvl w:val="0"/>
          <w:numId w:val="2"/>
        </w:numPr>
        <w:ind w:left="567" w:hanging="283"/>
        <w:jc w:val="both"/>
        <w:rPr>
          <w:rFonts w:ascii="Century Gothic" w:hAnsi="Century Gothic"/>
          <w:sz w:val="23"/>
          <w:szCs w:val="23"/>
        </w:rPr>
      </w:pPr>
      <w:r w:rsidRPr="009A774E">
        <w:rPr>
          <w:rFonts w:ascii="Century Gothic" w:eastAsia="Calibri" w:hAnsi="Century Gothic" w:cs="Calibri"/>
          <w:sz w:val="23"/>
          <w:szCs w:val="23"/>
        </w:rPr>
        <w:t>Être</w:t>
      </w:r>
      <w:r w:rsidR="00E2014D" w:rsidRPr="009A774E">
        <w:rPr>
          <w:rFonts w:ascii="Century Gothic" w:eastAsia="Calibri" w:hAnsi="Century Gothic" w:cs="Calibri"/>
          <w:sz w:val="23"/>
          <w:szCs w:val="23"/>
        </w:rPr>
        <w:t xml:space="preserve"> en bonne condition physique</w:t>
      </w:r>
      <w:r w:rsidR="00FB55B2">
        <w:rPr>
          <w:rFonts w:ascii="Century Gothic" w:eastAsia="Calibri" w:hAnsi="Century Gothic" w:cs="Calibri"/>
          <w:sz w:val="23"/>
          <w:szCs w:val="23"/>
        </w:rPr>
        <w:t>, mentale</w:t>
      </w:r>
      <w:r w:rsidR="00E2014D" w:rsidRPr="009A774E">
        <w:rPr>
          <w:rFonts w:ascii="Century Gothic" w:eastAsia="Calibri" w:hAnsi="Century Gothic" w:cs="Calibri"/>
          <w:sz w:val="23"/>
          <w:szCs w:val="23"/>
        </w:rPr>
        <w:t xml:space="preserve"> et disposé(e) à effectuer de fréquents déplacements de terrain, y compris en zones enclavées ;</w:t>
      </w:r>
    </w:p>
    <w:p w14:paraId="43E69AA6" w14:textId="77777777" w:rsidR="00ED3A7A" w:rsidRPr="00ED3A7A" w:rsidRDefault="00ED3A7A" w:rsidP="009F449D">
      <w:pPr>
        <w:pStyle w:val="Paragraphedeliste"/>
        <w:ind w:left="567" w:hanging="283"/>
        <w:jc w:val="both"/>
        <w:rPr>
          <w:rFonts w:ascii="Century Gothic" w:hAnsi="Century Gothic"/>
          <w:sz w:val="10"/>
          <w:szCs w:val="10"/>
        </w:rPr>
      </w:pPr>
    </w:p>
    <w:p w14:paraId="5BD32935" w14:textId="77777777" w:rsidR="00166A1B" w:rsidRPr="001A1A18" w:rsidRDefault="00166A1B" w:rsidP="00166A1B">
      <w:pPr>
        <w:pStyle w:val="Paragraphedeliste"/>
        <w:numPr>
          <w:ilvl w:val="0"/>
          <w:numId w:val="2"/>
        </w:numPr>
        <w:jc w:val="both"/>
        <w:rPr>
          <w:rFonts w:ascii="Century Gothic" w:hAnsi="Century Gothic"/>
          <w:sz w:val="23"/>
          <w:szCs w:val="23"/>
        </w:rPr>
      </w:pPr>
      <w:r w:rsidRPr="001A1A18">
        <w:rPr>
          <w:rFonts w:ascii="Century Gothic" w:eastAsia="Calibri" w:hAnsi="Century Gothic" w:cs="Calibri"/>
          <w:sz w:val="23"/>
          <w:szCs w:val="23"/>
        </w:rPr>
        <w:t>Ne pas être frappé(e) d'une incompatibilité</w:t>
      </w:r>
      <w:r>
        <w:rPr>
          <w:rFonts w:ascii="Century Gothic" w:eastAsia="Calibri" w:hAnsi="Century Gothic" w:cs="Calibri"/>
          <w:sz w:val="23"/>
          <w:szCs w:val="23"/>
        </w:rPr>
        <w:t xml:space="preserve">, d’âge à la retraite </w:t>
      </w:r>
      <w:r w:rsidRPr="001A1A18">
        <w:rPr>
          <w:rFonts w:ascii="Century Gothic" w:eastAsia="Calibri" w:hAnsi="Century Gothic" w:cs="Calibri"/>
          <w:sz w:val="23"/>
          <w:szCs w:val="23"/>
        </w:rPr>
        <w:t xml:space="preserve">ou d'un conflit d'intérêt avec les entreprises, bureaux d'études ou fournisseurs susceptibles de contracter avec le présent </w:t>
      </w:r>
      <w:proofErr w:type="gramStart"/>
      <w:r w:rsidRPr="001A1A18">
        <w:rPr>
          <w:rFonts w:ascii="Century Gothic" w:eastAsia="Calibri" w:hAnsi="Century Gothic" w:cs="Calibri"/>
          <w:sz w:val="23"/>
          <w:szCs w:val="23"/>
        </w:rPr>
        <w:t>Projet;</w:t>
      </w:r>
      <w:proofErr w:type="gramEnd"/>
    </w:p>
    <w:p w14:paraId="053E0EF9" w14:textId="77777777" w:rsidR="00ED3A7A" w:rsidRPr="00ED3A7A" w:rsidRDefault="00ED3A7A" w:rsidP="009F449D">
      <w:pPr>
        <w:pStyle w:val="Paragraphedeliste"/>
        <w:ind w:left="567" w:hanging="283"/>
        <w:jc w:val="both"/>
        <w:rPr>
          <w:rFonts w:ascii="Century Gothic" w:hAnsi="Century Gothic"/>
          <w:sz w:val="10"/>
          <w:szCs w:val="10"/>
        </w:rPr>
      </w:pPr>
    </w:p>
    <w:p w14:paraId="38D11F68" w14:textId="3F0C6370" w:rsidR="00FB4886" w:rsidRPr="00FB55B2" w:rsidRDefault="00FB55B2" w:rsidP="00FB55B2">
      <w:pPr>
        <w:pStyle w:val="Paragraphedeliste"/>
        <w:numPr>
          <w:ilvl w:val="0"/>
          <w:numId w:val="2"/>
        </w:numPr>
        <w:jc w:val="both"/>
        <w:rPr>
          <w:rFonts w:ascii="Century Gothic" w:hAnsi="Century Gothic"/>
          <w:sz w:val="23"/>
          <w:szCs w:val="23"/>
        </w:rPr>
      </w:pPr>
      <w:r w:rsidRPr="001A1A18">
        <w:rPr>
          <w:rFonts w:ascii="Century Gothic" w:eastAsia="Calibri" w:hAnsi="Century Gothic" w:cs="Calibri"/>
          <w:sz w:val="23"/>
          <w:szCs w:val="23"/>
        </w:rPr>
        <w:t xml:space="preserve">Avoir une bonne maîtrise du français, à l'oral comme à l'écrit </w:t>
      </w:r>
      <w:r>
        <w:rPr>
          <w:rFonts w:ascii="Century Gothic" w:eastAsia="Calibri" w:hAnsi="Century Gothic" w:cs="Calibri"/>
          <w:sz w:val="23"/>
          <w:szCs w:val="23"/>
        </w:rPr>
        <w:t xml:space="preserve">et au moins une langue </w:t>
      </w:r>
      <w:proofErr w:type="gramStart"/>
      <w:r>
        <w:rPr>
          <w:rFonts w:ascii="Century Gothic" w:eastAsia="Calibri" w:hAnsi="Century Gothic" w:cs="Calibri"/>
          <w:sz w:val="23"/>
          <w:szCs w:val="23"/>
        </w:rPr>
        <w:t>nationale</w:t>
      </w:r>
      <w:r w:rsidRPr="001A1A18">
        <w:rPr>
          <w:rFonts w:ascii="Century Gothic" w:eastAsia="Calibri" w:hAnsi="Century Gothic" w:cs="Calibri"/>
          <w:sz w:val="23"/>
          <w:szCs w:val="23"/>
        </w:rPr>
        <w:t>;</w:t>
      </w:r>
      <w:proofErr w:type="gramEnd"/>
      <w:r w:rsidRPr="001A1A18">
        <w:rPr>
          <w:rFonts w:ascii="Century Gothic" w:eastAsia="Calibri" w:hAnsi="Century Gothic" w:cs="Calibri"/>
          <w:sz w:val="23"/>
          <w:szCs w:val="23"/>
        </w:rPr>
        <w:t xml:space="preserve"> la connaissance de l'anglais et/ou de l'arabe constitue un atout ;</w:t>
      </w:r>
    </w:p>
    <w:p w14:paraId="49AE998D" w14:textId="77777777" w:rsidR="00ED3A7A" w:rsidRPr="00ED3A7A" w:rsidRDefault="00ED3A7A" w:rsidP="009F449D">
      <w:pPr>
        <w:pStyle w:val="Paragraphedeliste"/>
        <w:ind w:left="567" w:hanging="283"/>
        <w:jc w:val="both"/>
        <w:rPr>
          <w:rFonts w:ascii="Century Gothic" w:hAnsi="Century Gothic"/>
          <w:sz w:val="10"/>
          <w:szCs w:val="10"/>
        </w:rPr>
      </w:pPr>
    </w:p>
    <w:p w14:paraId="4A459CB9" w14:textId="77777777" w:rsidR="00FB4886" w:rsidRPr="009F449D" w:rsidRDefault="00E2014D" w:rsidP="009F449D">
      <w:pPr>
        <w:pStyle w:val="Paragraphedeliste"/>
        <w:numPr>
          <w:ilvl w:val="0"/>
          <w:numId w:val="2"/>
        </w:numPr>
        <w:ind w:left="567" w:hanging="283"/>
        <w:jc w:val="both"/>
        <w:rPr>
          <w:rFonts w:ascii="Century Gothic" w:hAnsi="Century Gothic"/>
          <w:sz w:val="23"/>
          <w:szCs w:val="23"/>
        </w:rPr>
      </w:pPr>
      <w:r w:rsidRPr="009F449D">
        <w:rPr>
          <w:rFonts w:ascii="Century Gothic" w:eastAsia="Calibri" w:hAnsi="Century Gothic" w:cs="Calibri"/>
          <w:sz w:val="23"/>
          <w:szCs w:val="23"/>
        </w:rPr>
        <w:t>Avoir une bonne maîtrise des outils informatiques courants (traitement de texte, tableur, messagerie électronique) ;</w:t>
      </w:r>
    </w:p>
    <w:p w14:paraId="6B9A51A0" w14:textId="77777777" w:rsidR="00ED3A7A" w:rsidRPr="00ED3A7A" w:rsidRDefault="00ED3A7A" w:rsidP="009F449D">
      <w:pPr>
        <w:pStyle w:val="Paragraphedeliste"/>
        <w:ind w:left="567" w:hanging="283"/>
        <w:jc w:val="both"/>
        <w:rPr>
          <w:rFonts w:ascii="Century Gothic" w:hAnsi="Century Gothic"/>
          <w:sz w:val="10"/>
          <w:szCs w:val="10"/>
        </w:rPr>
      </w:pPr>
    </w:p>
    <w:p w14:paraId="1A3A60F6" w14:textId="77777777" w:rsidR="00FB4886" w:rsidRPr="009F449D" w:rsidRDefault="00E2014D" w:rsidP="009F449D">
      <w:pPr>
        <w:pStyle w:val="Paragraphedeliste"/>
        <w:numPr>
          <w:ilvl w:val="0"/>
          <w:numId w:val="2"/>
        </w:numPr>
        <w:ind w:left="567" w:hanging="283"/>
        <w:jc w:val="both"/>
        <w:rPr>
          <w:rFonts w:ascii="Century Gothic" w:hAnsi="Century Gothic"/>
          <w:sz w:val="23"/>
          <w:szCs w:val="23"/>
        </w:rPr>
      </w:pPr>
      <w:r w:rsidRPr="009F449D">
        <w:rPr>
          <w:rFonts w:ascii="Century Gothic" w:eastAsia="Calibri" w:hAnsi="Century Gothic" w:cs="Calibri"/>
          <w:sz w:val="23"/>
          <w:szCs w:val="23"/>
        </w:rPr>
        <w:t>Préciser, dans sa lettre de motivation, la ou les localité(s) d'affectation pour laquelle/lesquelles la candidature est présentée ;</w:t>
      </w:r>
    </w:p>
    <w:p w14:paraId="4CA67E54" w14:textId="77777777" w:rsidR="00ED3A7A" w:rsidRPr="00ED3A7A" w:rsidRDefault="00ED3A7A" w:rsidP="009F449D">
      <w:pPr>
        <w:pStyle w:val="Paragraphedeliste"/>
        <w:ind w:left="567" w:hanging="283"/>
        <w:jc w:val="both"/>
        <w:rPr>
          <w:rFonts w:ascii="Century Gothic" w:hAnsi="Century Gothic"/>
          <w:sz w:val="10"/>
          <w:szCs w:val="10"/>
        </w:rPr>
      </w:pPr>
    </w:p>
    <w:p w14:paraId="2A4948DD" w14:textId="564A38D1" w:rsidR="00453B7C" w:rsidRPr="009F449D" w:rsidRDefault="00E2014D" w:rsidP="009F449D">
      <w:pPr>
        <w:pStyle w:val="Paragraphedeliste"/>
        <w:numPr>
          <w:ilvl w:val="0"/>
          <w:numId w:val="2"/>
        </w:numPr>
        <w:ind w:left="567" w:hanging="283"/>
        <w:jc w:val="both"/>
        <w:rPr>
          <w:rFonts w:ascii="Century Gothic" w:hAnsi="Century Gothic"/>
          <w:sz w:val="23"/>
          <w:szCs w:val="23"/>
        </w:rPr>
      </w:pPr>
      <w:r w:rsidRPr="009F449D">
        <w:rPr>
          <w:rFonts w:ascii="Century Gothic" w:eastAsia="Calibri" w:hAnsi="Century Gothic" w:cs="Calibri"/>
          <w:sz w:val="23"/>
          <w:szCs w:val="23"/>
        </w:rPr>
        <w:t xml:space="preserve">Accepter que sa nomination, comme celle de l'ensemble du personnel de l'UGP et des UEP, soit soumise à l'approbation préalable des </w:t>
      </w:r>
      <w:r w:rsidR="000C48FA">
        <w:rPr>
          <w:rFonts w:ascii="Century Gothic" w:eastAsia="Calibri" w:hAnsi="Century Gothic" w:cs="Calibri"/>
          <w:sz w:val="23"/>
          <w:szCs w:val="23"/>
        </w:rPr>
        <w:t>partenaires techniques et financiers</w:t>
      </w:r>
      <w:r w:rsidR="000C48FA" w:rsidRPr="009F449D">
        <w:rPr>
          <w:rFonts w:ascii="Century Gothic" w:eastAsia="Calibri" w:hAnsi="Century Gothic" w:cs="Calibri"/>
          <w:sz w:val="23"/>
          <w:szCs w:val="23"/>
        </w:rPr>
        <w:t xml:space="preserve"> </w:t>
      </w:r>
      <w:r w:rsidRPr="009F449D">
        <w:rPr>
          <w:rFonts w:ascii="Century Gothic" w:eastAsia="Calibri" w:hAnsi="Century Gothic" w:cs="Calibri"/>
          <w:sz w:val="23"/>
          <w:szCs w:val="23"/>
        </w:rPr>
        <w:t xml:space="preserve">du Projet (BADEA, FSD, </w:t>
      </w:r>
      <w:r w:rsidR="00F54FCA">
        <w:rPr>
          <w:rFonts w:ascii="Century Gothic" w:eastAsia="Calibri" w:hAnsi="Century Gothic" w:cs="Calibri"/>
          <w:sz w:val="23"/>
          <w:szCs w:val="23"/>
        </w:rPr>
        <w:t xml:space="preserve">Fonds </w:t>
      </w:r>
      <w:r w:rsidR="00F54FCA" w:rsidRPr="00593E7C">
        <w:rPr>
          <w:rFonts w:ascii="Century Gothic" w:eastAsia="Calibri" w:hAnsi="Century Gothic" w:cs="Calibri"/>
          <w:sz w:val="23"/>
          <w:szCs w:val="23"/>
        </w:rPr>
        <w:t>OPEP</w:t>
      </w:r>
      <w:r w:rsidRPr="009F449D">
        <w:rPr>
          <w:rFonts w:ascii="Century Gothic" w:eastAsia="Calibri" w:hAnsi="Century Gothic" w:cs="Calibri"/>
          <w:sz w:val="23"/>
          <w:szCs w:val="23"/>
        </w:rPr>
        <w:t>), conformément à l'Accord de Prêt.</w:t>
      </w:r>
    </w:p>
    <w:p w14:paraId="134C8D77" w14:textId="77777777" w:rsidR="00166A1B" w:rsidRDefault="00166A1B" w:rsidP="00453B7C">
      <w:pPr>
        <w:jc w:val="center"/>
        <w:rPr>
          <w:rFonts w:ascii="Century Gothic" w:hAnsi="Century Gothic"/>
          <w:sz w:val="23"/>
          <w:szCs w:val="23"/>
        </w:rPr>
      </w:pPr>
    </w:p>
    <w:p w14:paraId="603EE7E5" w14:textId="25544F74" w:rsidR="00166A1B" w:rsidRPr="00166A1B" w:rsidRDefault="00166A1B" w:rsidP="00453B7C">
      <w:pPr>
        <w:jc w:val="center"/>
        <w:rPr>
          <w:rFonts w:ascii="Century Gothic" w:hAnsi="Century Gothic"/>
          <w:b/>
          <w:bCs/>
          <w:sz w:val="23"/>
          <w:szCs w:val="23"/>
        </w:rPr>
      </w:pPr>
      <w:r>
        <w:rPr>
          <w:rFonts w:ascii="Century Gothic" w:hAnsi="Century Gothic"/>
          <w:b/>
          <w:bCs/>
          <w:sz w:val="23"/>
          <w:szCs w:val="23"/>
        </w:rPr>
        <w:t xml:space="preserve">                                                                                                 </w:t>
      </w:r>
    </w:p>
    <w:sectPr w:rsidR="00166A1B" w:rsidRPr="00166A1B" w:rsidSect="00982F9B">
      <w:headerReference w:type="default" r:id="rId9"/>
      <w:footerReference w:type="default" r:id="rId10"/>
      <w:pgSz w:w="11907" w:h="16840"/>
      <w:pgMar w:top="1134" w:right="1417" w:bottom="993" w:left="1418" w:header="708" w:footer="708"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1FEA497" w14:textId="77777777" w:rsidR="00CF1D52" w:rsidRDefault="00CF1D52">
      <w:r>
        <w:separator/>
      </w:r>
    </w:p>
  </w:endnote>
  <w:endnote w:type="continuationSeparator" w:id="0">
    <w:p w14:paraId="76381F32" w14:textId="77777777" w:rsidR="00CF1D52" w:rsidRDefault="00CF1D5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lgerian">
    <w:panose1 w:val="04020705040A02060702"/>
    <w:charset w:val="00"/>
    <w:family w:val="decorative"/>
    <w:pitch w:val="variable"/>
    <w:sig w:usb0="00000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629560A" w14:textId="77777777" w:rsidR="00BC55AA" w:rsidRPr="008B6475" w:rsidRDefault="00BC55AA" w:rsidP="008B6475">
    <w:pPr>
      <w:jc w:val="right"/>
      <w:rPr>
        <w:b/>
        <w:sz w:val="24"/>
      </w:rPr>
    </w:pPr>
    <w:r w:rsidRPr="008B6475">
      <w:rPr>
        <w:rFonts w:ascii="Calibri" w:eastAsia="Calibri" w:hAnsi="Calibri" w:cs="Calibri"/>
        <w:b/>
        <w:color w:val="595959"/>
        <w:szCs w:val="16"/>
      </w:rPr>
      <w:t xml:space="preserve">Page </w:t>
    </w:r>
    <w:r w:rsidRPr="008B6475">
      <w:rPr>
        <w:rFonts w:ascii="Calibri" w:eastAsia="Calibri" w:hAnsi="Calibri" w:cs="Calibri"/>
        <w:b/>
        <w:color w:val="595959"/>
        <w:szCs w:val="16"/>
      </w:rPr>
      <w:fldChar w:fldCharType="begin"/>
    </w:r>
    <w:r w:rsidRPr="008B6475">
      <w:rPr>
        <w:rFonts w:ascii="Calibri" w:eastAsia="Calibri" w:hAnsi="Calibri" w:cs="Calibri"/>
        <w:b/>
        <w:color w:val="595959"/>
        <w:szCs w:val="16"/>
      </w:rPr>
      <w:instrText>PAGE</w:instrText>
    </w:r>
    <w:r w:rsidRPr="008B6475">
      <w:rPr>
        <w:rFonts w:ascii="Calibri" w:eastAsia="Calibri" w:hAnsi="Calibri" w:cs="Calibri"/>
        <w:b/>
        <w:color w:val="595959"/>
        <w:szCs w:val="16"/>
      </w:rPr>
      <w:fldChar w:fldCharType="separate"/>
    </w:r>
    <w:r w:rsidR="00FC4166">
      <w:rPr>
        <w:rFonts w:ascii="Calibri" w:eastAsia="Calibri" w:hAnsi="Calibri" w:cs="Calibri"/>
        <w:b/>
        <w:noProof/>
        <w:color w:val="595959"/>
        <w:szCs w:val="16"/>
      </w:rPr>
      <w:t>1</w:t>
    </w:r>
    <w:r w:rsidRPr="008B6475">
      <w:rPr>
        <w:rFonts w:ascii="Calibri" w:eastAsia="Calibri" w:hAnsi="Calibri" w:cs="Calibri"/>
        <w:b/>
        <w:color w:val="595959"/>
        <w:szCs w:val="16"/>
      </w:rPr>
      <w:fldChar w:fldCharType="end"/>
    </w:r>
    <w:r w:rsidRPr="008B6475">
      <w:rPr>
        <w:rFonts w:ascii="Calibri" w:eastAsia="Calibri" w:hAnsi="Calibri" w:cs="Calibri"/>
        <w:b/>
        <w:color w:val="595959"/>
        <w:szCs w:val="16"/>
      </w:rPr>
      <w:t xml:space="preserve"> / </w:t>
    </w:r>
    <w:r w:rsidRPr="008B6475">
      <w:rPr>
        <w:rFonts w:ascii="Calibri" w:eastAsia="Calibri" w:hAnsi="Calibri" w:cs="Calibri"/>
        <w:b/>
        <w:color w:val="595959"/>
        <w:szCs w:val="16"/>
      </w:rPr>
      <w:fldChar w:fldCharType="begin"/>
    </w:r>
    <w:r w:rsidRPr="008B6475">
      <w:rPr>
        <w:rFonts w:ascii="Calibri" w:eastAsia="Calibri" w:hAnsi="Calibri" w:cs="Calibri"/>
        <w:b/>
        <w:color w:val="595959"/>
        <w:szCs w:val="16"/>
      </w:rPr>
      <w:instrText>NUMPAGES</w:instrText>
    </w:r>
    <w:r w:rsidRPr="008B6475">
      <w:rPr>
        <w:rFonts w:ascii="Calibri" w:eastAsia="Calibri" w:hAnsi="Calibri" w:cs="Calibri"/>
        <w:b/>
        <w:color w:val="595959"/>
        <w:szCs w:val="16"/>
      </w:rPr>
      <w:fldChar w:fldCharType="separate"/>
    </w:r>
    <w:r w:rsidR="00FC4166">
      <w:rPr>
        <w:rFonts w:ascii="Calibri" w:eastAsia="Calibri" w:hAnsi="Calibri" w:cs="Calibri"/>
        <w:b/>
        <w:noProof/>
        <w:color w:val="595959"/>
        <w:szCs w:val="16"/>
      </w:rPr>
      <w:t>1</w:t>
    </w:r>
    <w:r w:rsidRPr="008B6475">
      <w:rPr>
        <w:rFonts w:ascii="Calibri" w:eastAsia="Calibri" w:hAnsi="Calibri" w:cs="Calibri"/>
        <w:b/>
        <w:color w:val="595959"/>
        <w:szCs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15E9DEB" w14:textId="77777777" w:rsidR="00CF1D52" w:rsidRDefault="00CF1D52">
      <w:r>
        <w:separator/>
      </w:r>
    </w:p>
  </w:footnote>
  <w:footnote w:type="continuationSeparator" w:id="0">
    <w:p w14:paraId="3A2D0A5D" w14:textId="77777777" w:rsidR="00CF1D52" w:rsidRDefault="00CF1D5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C56FEA7" w14:textId="7056E993" w:rsidR="00BC55AA" w:rsidRPr="008B6475" w:rsidRDefault="00BC55AA" w:rsidP="008B6475">
    <w:pPr>
      <w:pBdr>
        <w:bottom w:val="single" w:sz="4" w:space="4" w:color="BFBFBF"/>
      </w:pBdr>
      <w:jc w:val="center"/>
      <w:rPr>
        <w:b/>
        <w:sz w:val="24"/>
      </w:rPr>
    </w:pPr>
    <w:r w:rsidRPr="008B6475">
      <w:rPr>
        <w:rFonts w:ascii="Calibri" w:eastAsia="Calibri" w:hAnsi="Calibri" w:cs="Calibri"/>
        <w:b/>
        <w:iCs/>
        <w:color w:val="595959"/>
        <w:szCs w:val="16"/>
      </w:rPr>
      <w:t xml:space="preserve">AMI et TDR </w:t>
    </w:r>
    <w:r>
      <w:rPr>
        <w:rFonts w:ascii="Calibri" w:eastAsia="Calibri" w:hAnsi="Calibri" w:cs="Calibri"/>
        <w:b/>
        <w:iCs/>
        <w:color w:val="595959"/>
        <w:szCs w:val="16"/>
      </w:rPr>
      <w:t xml:space="preserve">pour le recrutement du </w:t>
    </w:r>
    <w:r w:rsidRPr="008B6475">
      <w:rPr>
        <w:rFonts w:ascii="Calibri" w:eastAsia="Calibri" w:hAnsi="Calibri" w:cs="Calibri"/>
        <w:b/>
        <w:iCs/>
        <w:color w:val="595959"/>
        <w:szCs w:val="16"/>
      </w:rPr>
      <w:t>Personnel complémentaire</w:t>
    </w:r>
    <w:r w:rsidR="00906E3D">
      <w:rPr>
        <w:rFonts w:ascii="Calibri" w:eastAsia="Calibri" w:hAnsi="Calibri" w:cs="Calibri"/>
        <w:b/>
        <w:iCs/>
        <w:color w:val="595959"/>
        <w:szCs w:val="16"/>
      </w:rPr>
      <w:t xml:space="preserve"> </w:t>
    </w:r>
    <w:r>
      <w:rPr>
        <w:rFonts w:ascii="Calibri" w:eastAsia="Calibri" w:hAnsi="Calibri" w:cs="Calibri"/>
        <w:b/>
        <w:iCs/>
        <w:color w:val="595959"/>
        <w:szCs w:val="16"/>
      </w:rPr>
      <w:t>_PDRI-RHFG Phase 2</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6B1ECF"/>
    <w:multiLevelType w:val="hybridMultilevel"/>
    <w:tmpl w:val="5366C9B0"/>
    <w:lvl w:ilvl="0" w:tplc="040C0013">
      <w:start w:val="1"/>
      <w:numFmt w:val="upperRoman"/>
      <w:lvlText w:val="%1."/>
      <w:lvlJc w:val="righ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 w15:restartNumberingAfterBreak="0">
    <w:nsid w:val="056A5670"/>
    <w:multiLevelType w:val="hybridMultilevel"/>
    <w:tmpl w:val="9138B51A"/>
    <w:lvl w:ilvl="0" w:tplc="2110C8F4">
      <w:start w:val="1"/>
      <w:numFmt w:val="upperRoman"/>
      <w:lvlText w:val="%1."/>
      <w:lvlJc w:val="left"/>
      <w:pPr>
        <w:ind w:left="1080" w:hanging="720"/>
      </w:pPr>
      <w:rPr>
        <w:rFonts w:eastAsia="Calibri" w:cs="Calibri" w:hint="default"/>
        <w:b/>
        <w:color w:val="1F3864"/>
        <w:sz w:val="24"/>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 w15:restartNumberingAfterBreak="0">
    <w:nsid w:val="08A72021"/>
    <w:multiLevelType w:val="hybridMultilevel"/>
    <w:tmpl w:val="2264D866"/>
    <w:lvl w:ilvl="0" w:tplc="966C1984">
      <w:start w:val="1"/>
      <w:numFmt w:val="decimalZero"/>
      <w:lvlText w:val="(%1)"/>
      <w:lvlJc w:val="left"/>
      <w:pPr>
        <w:ind w:left="2550" w:hanging="390"/>
      </w:pPr>
      <w:rPr>
        <w:rFonts w:hint="default"/>
      </w:rPr>
    </w:lvl>
    <w:lvl w:ilvl="1" w:tplc="040C0019" w:tentative="1">
      <w:start w:val="1"/>
      <w:numFmt w:val="lowerLetter"/>
      <w:lvlText w:val="%2."/>
      <w:lvlJc w:val="left"/>
      <w:pPr>
        <w:ind w:left="3240" w:hanging="360"/>
      </w:pPr>
    </w:lvl>
    <w:lvl w:ilvl="2" w:tplc="040C001B" w:tentative="1">
      <w:start w:val="1"/>
      <w:numFmt w:val="lowerRoman"/>
      <w:lvlText w:val="%3."/>
      <w:lvlJc w:val="right"/>
      <w:pPr>
        <w:ind w:left="3960" w:hanging="180"/>
      </w:pPr>
    </w:lvl>
    <w:lvl w:ilvl="3" w:tplc="040C000F" w:tentative="1">
      <w:start w:val="1"/>
      <w:numFmt w:val="decimal"/>
      <w:lvlText w:val="%4."/>
      <w:lvlJc w:val="left"/>
      <w:pPr>
        <w:ind w:left="4680" w:hanging="360"/>
      </w:pPr>
    </w:lvl>
    <w:lvl w:ilvl="4" w:tplc="040C0019" w:tentative="1">
      <w:start w:val="1"/>
      <w:numFmt w:val="lowerLetter"/>
      <w:lvlText w:val="%5."/>
      <w:lvlJc w:val="left"/>
      <w:pPr>
        <w:ind w:left="5400" w:hanging="360"/>
      </w:pPr>
    </w:lvl>
    <w:lvl w:ilvl="5" w:tplc="040C001B" w:tentative="1">
      <w:start w:val="1"/>
      <w:numFmt w:val="lowerRoman"/>
      <w:lvlText w:val="%6."/>
      <w:lvlJc w:val="right"/>
      <w:pPr>
        <w:ind w:left="6120" w:hanging="180"/>
      </w:pPr>
    </w:lvl>
    <w:lvl w:ilvl="6" w:tplc="040C000F" w:tentative="1">
      <w:start w:val="1"/>
      <w:numFmt w:val="decimal"/>
      <w:lvlText w:val="%7."/>
      <w:lvlJc w:val="left"/>
      <w:pPr>
        <w:ind w:left="6840" w:hanging="360"/>
      </w:pPr>
    </w:lvl>
    <w:lvl w:ilvl="7" w:tplc="040C0019" w:tentative="1">
      <w:start w:val="1"/>
      <w:numFmt w:val="lowerLetter"/>
      <w:lvlText w:val="%8."/>
      <w:lvlJc w:val="left"/>
      <w:pPr>
        <w:ind w:left="7560" w:hanging="360"/>
      </w:pPr>
    </w:lvl>
    <w:lvl w:ilvl="8" w:tplc="040C001B" w:tentative="1">
      <w:start w:val="1"/>
      <w:numFmt w:val="lowerRoman"/>
      <w:lvlText w:val="%9."/>
      <w:lvlJc w:val="right"/>
      <w:pPr>
        <w:ind w:left="8280" w:hanging="180"/>
      </w:pPr>
    </w:lvl>
  </w:abstractNum>
  <w:abstractNum w:abstractNumId="3" w15:restartNumberingAfterBreak="0">
    <w:nsid w:val="21185833"/>
    <w:multiLevelType w:val="hybridMultilevel"/>
    <w:tmpl w:val="905C9CB8"/>
    <w:lvl w:ilvl="0" w:tplc="EDFEC568">
      <w:start w:val="1"/>
      <w:numFmt w:val="upperRoman"/>
      <w:lvlText w:val="%1."/>
      <w:lvlJc w:val="left"/>
      <w:pPr>
        <w:ind w:left="1080" w:hanging="720"/>
      </w:pPr>
      <w:rPr>
        <w:rFonts w:eastAsia="Calibri" w:cs="Calibri" w:hint="default"/>
        <w:b/>
        <w:color w:val="1F3864"/>
        <w:sz w:val="24"/>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4" w15:restartNumberingAfterBreak="0">
    <w:nsid w:val="220B361E"/>
    <w:multiLevelType w:val="hybridMultilevel"/>
    <w:tmpl w:val="246CA556"/>
    <w:lvl w:ilvl="0" w:tplc="4AB0B9FE">
      <w:start w:val="1"/>
      <w:numFmt w:val="decimal"/>
      <w:lvlText w:val="%1."/>
      <w:lvlJc w:val="left"/>
      <w:pPr>
        <w:ind w:left="720" w:hanging="360"/>
      </w:pPr>
      <w:rPr>
        <w:rFonts w:eastAsia="Calibri" w:cs="Calibri" w:hint="default"/>
        <w:b/>
        <w:color w:val="1F3864"/>
        <w:sz w:val="24"/>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5" w15:restartNumberingAfterBreak="0">
    <w:nsid w:val="234B2873"/>
    <w:multiLevelType w:val="hybridMultilevel"/>
    <w:tmpl w:val="9B7C5FBA"/>
    <w:lvl w:ilvl="0" w:tplc="F7B80168">
      <w:numFmt w:val="bullet"/>
      <w:lvlText w:val="-"/>
      <w:lvlJc w:val="left"/>
      <w:pPr>
        <w:ind w:left="2475" w:hanging="360"/>
      </w:pPr>
      <w:rPr>
        <w:rFonts w:ascii="Century Gothic" w:eastAsia="Calibri" w:hAnsi="Century Gothic" w:cs="Calibri" w:hint="default"/>
        <w:b w:val="0"/>
        <w:sz w:val="28"/>
      </w:rPr>
    </w:lvl>
    <w:lvl w:ilvl="1" w:tplc="040C0003" w:tentative="1">
      <w:start w:val="1"/>
      <w:numFmt w:val="bullet"/>
      <w:lvlText w:val="o"/>
      <w:lvlJc w:val="left"/>
      <w:pPr>
        <w:ind w:left="3195" w:hanging="360"/>
      </w:pPr>
      <w:rPr>
        <w:rFonts w:ascii="Courier New" w:hAnsi="Courier New" w:cs="Courier New" w:hint="default"/>
      </w:rPr>
    </w:lvl>
    <w:lvl w:ilvl="2" w:tplc="040C0005" w:tentative="1">
      <w:start w:val="1"/>
      <w:numFmt w:val="bullet"/>
      <w:lvlText w:val=""/>
      <w:lvlJc w:val="left"/>
      <w:pPr>
        <w:ind w:left="3915" w:hanging="360"/>
      </w:pPr>
      <w:rPr>
        <w:rFonts w:ascii="Wingdings" w:hAnsi="Wingdings" w:hint="default"/>
      </w:rPr>
    </w:lvl>
    <w:lvl w:ilvl="3" w:tplc="040C0001" w:tentative="1">
      <w:start w:val="1"/>
      <w:numFmt w:val="bullet"/>
      <w:lvlText w:val=""/>
      <w:lvlJc w:val="left"/>
      <w:pPr>
        <w:ind w:left="4635" w:hanging="360"/>
      </w:pPr>
      <w:rPr>
        <w:rFonts w:ascii="Symbol" w:hAnsi="Symbol" w:hint="default"/>
      </w:rPr>
    </w:lvl>
    <w:lvl w:ilvl="4" w:tplc="040C0003" w:tentative="1">
      <w:start w:val="1"/>
      <w:numFmt w:val="bullet"/>
      <w:lvlText w:val="o"/>
      <w:lvlJc w:val="left"/>
      <w:pPr>
        <w:ind w:left="5355" w:hanging="360"/>
      </w:pPr>
      <w:rPr>
        <w:rFonts w:ascii="Courier New" w:hAnsi="Courier New" w:cs="Courier New" w:hint="default"/>
      </w:rPr>
    </w:lvl>
    <w:lvl w:ilvl="5" w:tplc="040C0005" w:tentative="1">
      <w:start w:val="1"/>
      <w:numFmt w:val="bullet"/>
      <w:lvlText w:val=""/>
      <w:lvlJc w:val="left"/>
      <w:pPr>
        <w:ind w:left="6075" w:hanging="360"/>
      </w:pPr>
      <w:rPr>
        <w:rFonts w:ascii="Wingdings" w:hAnsi="Wingdings" w:hint="default"/>
      </w:rPr>
    </w:lvl>
    <w:lvl w:ilvl="6" w:tplc="040C0001" w:tentative="1">
      <w:start w:val="1"/>
      <w:numFmt w:val="bullet"/>
      <w:lvlText w:val=""/>
      <w:lvlJc w:val="left"/>
      <w:pPr>
        <w:ind w:left="6795" w:hanging="360"/>
      </w:pPr>
      <w:rPr>
        <w:rFonts w:ascii="Symbol" w:hAnsi="Symbol" w:hint="default"/>
      </w:rPr>
    </w:lvl>
    <w:lvl w:ilvl="7" w:tplc="040C0003" w:tentative="1">
      <w:start w:val="1"/>
      <w:numFmt w:val="bullet"/>
      <w:lvlText w:val="o"/>
      <w:lvlJc w:val="left"/>
      <w:pPr>
        <w:ind w:left="7515" w:hanging="360"/>
      </w:pPr>
      <w:rPr>
        <w:rFonts w:ascii="Courier New" w:hAnsi="Courier New" w:cs="Courier New" w:hint="default"/>
      </w:rPr>
    </w:lvl>
    <w:lvl w:ilvl="8" w:tplc="040C0005" w:tentative="1">
      <w:start w:val="1"/>
      <w:numFmt w:val="bullet"/>
      <w:lvlText w:val=""/>
      <w:lvlJc w:val="left"/>
      <w:pPr>
        <w:ind w:left="8235" w:hanging="360"/>
      </w:pPr>
      <w:rPr>
        <w:rFonts w:ascii="Wingdings" w:hAnsi="Wingdings" w:hint="default"/>
      </w:rPr>
    </w:lvl>
  </w:abstractNum>
  <w:abstractNum w:abstractNumId="6" w15:restartNumberingAfterBreak="0">
    <w:nsid w:val="311A7D21"/>
    <w:multiLevelType w:val="hybridMultilevel"/>
    <w:tmpl w:val="B860D10C"/>
    <w:lvl w:ilvl="0" w:tplc="38F0C9FC">
      <w:start w:val="1"/>
      <w:numFmt w:val="upperRoman"/>
      <w:lvlText w:val="%1."/>
      <w:lvlJc w:val="left"/>
      <w:pPr>
        <w:ind w:left="1080" w:hanging="720"/>
      </w:pPr>
      <w:rPr>
        <w:rFonts w:eastAsia="Calibri" w:cs="Calibri" w:hint="default"/>
        <w:b/>
        <w:color w:val="1F3864"/>
        <w:sz w:val="24"/>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7" w15:restartNumberingAfterBreak="0">
    <w:nsid w:val="41076862"/>
    <w:multiLevelType w:val="hybridMultilevel"/>
    <w:tmpl w:val="C8642B24"/>
    <w:lvl w:ilvl="0" w:tplc="C002AF32">
      <w:start w:val="1"/>
      <w:numFmt w:val="decimalZero"/>
      <w:lvlText w:val="(%1)"/>
      <w:lvlJc w:val="left"/>
      <w:pPr>
        <w:ind w:left="2625" w:hanging="390"/>
      </w:pPr>
      <w:rPr>
        <w:rFonts w:eastAsia="Calibri" w:cs="Calibri" w:hint="default"/>
      </w:rPr>
    </w:lvl>
    <w:lvl w:ilvl="1" w:tplc="040C0019" w:tentative="1">
      <w:start w:val="1"/>
      <w:numFmt w:val="lowerLetter"/>
      <w:lvlText w:val="%2."/>
      <w:lvlJc w:val="left"/>
      <w:pPr>
        <w:ind w:left="3315" w:hanging="360"/>
      </w:pPr>
    </w:lvl>
    <w:lvl w:ilvl="2" w:tplc="040C001B" w:tentative="1">
      <w:start w:val="1"/>
      <w:numFmt w:val="lowerRoman"/>
      <w:lvlText w:val="%3."/>
      <w:lvlJc w:val="right"/>
      <w:pPr>
        <w:ind w:left="4035" w:hanging="180"/>
      </w:pPr>
    </w:lvl>
    <w:lvl w:ilvl="3" w:tplc="040C000F" w:tentative="1">
      <w:start w:val="1"/>
      <w:numFmt w:val="decimal"/>
      <w:lvlText w:val="%4."/>
      <w:lvlJc w:val="left"/>
      <w:pPr>
        <w:ind w:left="4755" w:hanging="360"/>
      </w:pPr>
    </w:lvl>
    <w:lvl w:ilvl="4" w:tplc="040C0019" w:tentative="1">
      <w:start w:val="1"/>
      <w:numFmt w:val="lowerLetter"/>
      <w:lvlText w:val="%5."/>
      <w:lvlJc w:val="left"/>
      <w:pPr>
        <w:ind w:left="5475" w:hanging="360"/>
      </w:pPr>
    </w:lvl>
    <w:lvl w:ilvl="5" w:tplc="040C001B" w:tentative="1">
      <w:start w:val="1"/>
      <w:numFmt w:val="lowerRoman"/>
      <w:lvlText w:val="%6."/>
      <w:lvlJc w:val="right"/>
      <w:pPr>
        <w:ind w:left="6195" w:hanging="180"/>
      </w:pPr>
    </w:lvl>
    <w:lvl w:ilvl="6" w:tplc="040C000F" w:tentative="1">
      <w:start w:val="1"/>
      <w:numFmt w:val="decimal"/>
      <w:lvlText w:val="%7."/>
      <w:lvlJc w:val="left"/>
      <w:pPr>
        <w:ind w:left="6915" w:hanging="360"/>
      </w:pPr>
    </w:lvl>
    <w:lvl w:ilvl="7" w:tplc="040C0019" w:tentative="1">
      <w:start w:val="1"/>
      <w:numFmt w:val="lowerLetter"/>
      <w:lvlText w:val="%8."/>
      <w:lvlJc w:val="left"/>
      <w:pPr>
        <w:ind w:left="7635" w:hanging="360"/>
      </w:pPr>
    </w:lvl>
    <w:lvl w:ilvl="8" w:tplc="040C001B" w:tentative="1">
      <w:start w:val="1"/>
      <w:numFmt w:val="lowerRoman"/>
      <w:lvlText w:val="%9."/>
      <w:lvlJc w:val="right"/>
      <w:pPr>
        <w:ind w:left="8355" w:hanging="180"/>
      </w:pPr>
    </w:lvl>
  </w:abstractNum>
  <w:abstractNum w:abstractNumId="8" w15:restartNumberingAfterBreak="0">
    <w:nsid w:val="51085F23"/>
    <w:multiLevelType w:val="hybridMultilevel"/>
    <w:tmpl w:val="86E8EFC4"/>
    <w:lvl w:ilvl="0" w:tplc="040C0001">
      <w:start w:val="1"/>
      <w:numFmt w:val="bullet"/>
      <w:lvlText w:val=""/>
      <w:lvlJc w:val="left"/>
      <w:pPr>
        <w:ind w:left="504" w:hanging="288"/>
      </w:pPr>
      <w:rPr>
        <w:rFonts w:ascii="Symbol" w:hAnsi="Symbol" w:hint="default"/>
        <w:sz w:val="24"/>
        <w:szCs w:val="23"/>
      </w:rPr>
    </w:lvl>
    <w:lvl w:ilvl="1" w:tplc="AF04BD00">
      <w:start w:val="1"/>
      <w:numFmt w:val="bullet"/>
      <w:lvlText w:val="o"/>
      <w:lvlJc w:val="left"/>
      <w:pPr>
        <w:ind w:left="1008" w:hanging="288"/>
      </w:pPr>
    </w:lvl>
    <w:lvl w:ilvl="2" w:tplc="5DEC860A">
      <w:numFmt w:val="decimal"/>
      <w:lvlText w:val=""/>
      <w:lvlJc w:val="left"/>
    </w:lvl>
    <w:lvl w:ilvl="3" w:tplc="CB9842BC">
      <w:numFmt w:val="decimal"/>
      <w:lvlText w:val=""/>
      <w:lvlJc w:val="left"/>
    </w:lvl>
    <w:lvl w:ilvl="4" w:tplc="92AAF4BE">
      <w:numFmt w:val="decimal"/>
      <w:lvlText w:val=""/>
      <w:lvlJc w:val="left"/>
    </w:lvl>
    <w:lvl w:ilvl="5" w:tplc="DB447070">
      <w:numFmt w:val="decimal"/>
      <w:lvlText w:val=""/>
      <w:lvlJc w:val="left"/>
    </w:lvl>
    <w:lvl w:ilvl="6" w:tplc="E16C7104">
      <w:numFmt w:val="decimal"/>
      <w:lvlText w:val=""/>
      <w:lvlJc w:val="left"/>
    </w:lvl>
    <w:lvl w:ilvl="7" w:tplc="0FBE4F3E">
      <w:numFmt w:val="decimal"/>
      <w:lvlText w:val=""/>
      <w:lvlJc w:val="left"/>
    </w:lvl>
    <w:lvl w:ilvl="8" w:tplc="508431BA">
      <w:numFmt w:val="decimal"/>
      <w:lvlText w:val=""/>
      <w:lvlJc w:val="left"/>
    </w:lvl>
  </w:abstractNum>
  <w:abstractNum w:abstractNumId="9" w15:restartNumberingAfterBreak="0">
    <w:nsid w:val="52152E85"/>
    <w:multiLevelType w:val="hybridMultilevel"/>
    <w:tmpl w:val="435686B0"/>
    <w:lvl w:ilvl="0" w:tplc="9CFA9D3C">
      <w:start w:val="1"/>
      <w:numFmt w:val="bullet"/>
      <w:lvlText w:val=""/>
      <w:lvlJc w:val="left"/>
      <w:pPr>
        <w:ind w:left="504" w:hanging="288"/>
      </w:pPr>
      <w:rPr>
        <w:rFonts w:ascii="Symbol" w:hAnsi="Symbol" w:hint="default"/>
        <w:sz w:val="24"/>
        <w:szCs w:val="23"/>
      </w:rPr>
    </w:lvl>
    <w:lvl w:ilvl="1" w:tplc="AF04BD00">
      <w:start w:val="1"/>
      <w:numFmt w:val="bullet"/>
      <w:lvlText w:val="o"/>
      <w:lvlJc w:val="left"/>
      <w:pPr>
        <w:ind w:left="1008" w:hanging="288"/>
      </w:pPr>
    </w:lvl>
    <w:lvl w:ilvl="2" w:tplc="5DEC860A">
      <w:numFmt w:val="decimal"/>
      <w:lvlText w:val=""/>
      <w:lvlJc w:val="left"/>
    </w:lvl>
    <w:lvl w:ilvl="3" w:tplc="CB9842BC">
      <w:numFmt w:val="decimal"/>
      <w:lvlText w:val=""/>
      <w:lvlJc w:val="left"/>
    </w:lvl>
    <w:lvl w:ilvl="4" w:tplc="92AAF4BE">
      <w:numFmt w:val="decimal"/>
      <w:lvlText w:val=""/>
      <w:lvlJc w:val="left"/>
    </w:lvl>
    <w:lvl w:ilvl="5" w:tplc="DB447070">
      <w:numFmt w:val="decimal"/>
      <w:lvlText w:val=""/>
      <w:lvlJc w:val="left"/>
    </w:lvl>
    <w:lvl w:ilvl="6" w:tplc="E16C7104">
      <w:numFmt w:val="decimal"/>
      <w:lvlText w:val=""/>
      <w:lvlJc w:val="left"/>
    </w:lvl>
    <w:lvl w:ilvl="7" w:tplc="0FBE4F3E">
      <w:numFmt w:val="decimal"/>
      <w:lvlText w:val=""/>
      <w:lvlJc w:val="left"/>
    </w:lvl>
    <w:lvl w:ilvl="8" w:tplc="508431BA">
      <w:numFmt w:val="decimal"/>
      <w:lvlText w:val=""/>
      <w:lvlJc w:val="left"/>
    </w:lvl>
  </w:abstractNum>
  <w:abstractNum w:abstractNumId="10" w15:restartNumberingAfterBreak="0">
    <w:nsid w:val="54825874"/>
    <w:multiLevelType w:val="hybridMultilevel"/>
    <w:tmpl w:val="644C1074"/>
    <w:lvl w:ilvl="0" w:tplc="C400B082">
      <w:numFmt w:val="bullet"/>
      <w:lvlText w:val="-"/>
      <w:lvlJc w:val="left"/>
      <w:pPr>
        <w:ind w:left="720" w:hanging="360"/>
      </w:pPr>
      <w:rPr>
        <w:rFonts w:ascii="Century Gothic" w:eastAsia="Calibri" w:hAnsi="Century Gothic" w:cs="Calibr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1" w15:restartNumberingAfterBreak="0">
    <w:nsid w:val="549A5A0A"/>
    <w:multiLevelType w:val="hybridMultilevel"/>
    <w:tmpl w:val="74D46EAC"/>
    <w:lvl w:ilvl="0" w:tplc="78F8255A">
      <w:start w:val="1"/>
      <w:numFmt w:val="decimalZero"/>
      <w:lvlText w:val="(%1)"/>
      <w:lvlJc w:val="left"/>
      <w:pPr>
        <w:ind w:left="2625" w:hanging="390"/>
      </w:pPr>
      <w:rPr>
        <w:rFonts w:hint="default"/>
      </w:rPr>
    </w:lvl>
    <w:lvl w:ilvl="1" w:tplc="040C0019" w:tentative="1">
      <w:start w:val="1"/>
      <w:numFmt w:val="lowerLetter"/>
      <w:lvlText w:val="%2."/>
      <w:lvlJc w:val="left"/>
      <w:pPr>
        <w:ind w:left="3315" w:hanging="360"/>
      </w:pPr>
    </w:lvl>
    <w:lvl w:ilvl="2" w:tplc="040C001B" w:tentative="1">
      <w:start w:val="1"/>
      <w:numFmt w:val="lowerRoman"/>
      <w:lvlText w:val="%3."/>
      <w:lvlJc w:val="right"/>
      <w:pPr>
        <w:ind w:left="4035" w:hanging="180"/>
      </w:pPr>
    </w:lvl>
    <w:lvl w:ilvl="3" w:tplc="040C000F" w:tentative="1">
      <w:start w:val="1"/>
      <w:numFmt w:val="decimal"/>
      <w:lvlText w:val="%4."/>
      <w:lvlJc w:val="left"/>
      <w:pPr>
        <w:ind w:left="4755" w:hanging="360"/>
      </w:pPr>
    </w:lvl>
    <w:lvl w:ilvl="4" w:tplc="040C0019" w:tentative="1">
      <w:start w:val="1"/>
      <w:numFmt w:val="lowerLetter"/>
      <w:lvlText w:val="%5."/>
      <w:lvlJc w:val="left"/>
      <w:pPr>
        <w:ind w:left="5475" w:hanging="360"/>
      </w:pPr>
    </w:lvl>
    <w:lvl w:ilvl="5" w:tplc="040C001B" w:tentative="1">
      <w:start w:val="1"/>
      <w:numFmt w:val="lowerRoman"/>
      <w:lvlText w:val="%6."/>
      <w:lvlJc w:val="right"/>
      <w:pPr>
        <w:ind w:left="6195" w:hanging="180"/>
      </w:pPr>
    </w:lvl>
    <w:lvl w:ilvl="6" w:tplc="040C000F" w:tentative="1">
      <w:start w:val="1"/>
      <w:numFmt w:val="decimal"/>
      <w:lvlText w:val="%7."/>
      <w:lvlJc w:val="left"/>
      <w:pPr>
        <w:ind w:left="6915" w:hanging="360"/>
      </w:pPr>
    </w:lvl>
    <w:lvl w:ilvl="7" w:tplc="040C0019" w:tentative="1">
      <w:start w:val="1"/>
      <w:numFmt w:val="lowerLetter"/>
      <w:lvlText w:val="%8."/>
      <w:lvlJc w:val="left"/>
      <w:pPr>
        <w:ind w:left="7635" w:hanging="360"/>
      </w:pPr>
    </w:lvl>
    <w:lvl w:ilvl="8" w:tplc="040C001B" w:tentative="1">
      <w:start w:val="1"/>
      <w:numFmt w:val="lowerRoman"/>
      <w:lvlText w:val="%9."/>
      <w:lvlJc w:val="right"/>
      <w:pPr>
        <w:ind w:left="8355" w:hanging="180"/>
      </w:pPr>
    </w:lvl>
  </w:abstractNum>
  <w:abstractNum w:abstractNumId="12" w15:restartNumberingAfterBreak="0">
    <w:nsid w:val="571A523C"/>
    <w:multiLevelType w:val="hybridMultilevel"/>
    <w:tmpl w:val="6BD2F7E8"/>
    <w:lvl w:ilvl="0" w:tplc="1A4A0E22">
      <w:start w:val="1"/>
      <w:numFmt w:val="upperRoman"/>
      <w:lvlText w:val="%1."/>
      <w:lvlJc w:val="left"/>
      <w:pPr>
        <w:ind w:left="1080" w:hanging="720"/>
      </w:pPr>
      <w:rPr>
        <w:rFonts w:eastAsia="Calibri" w:cs="Calibri" w:hint="default"/>
        <w:b/>
        <w:color w:val="1F3864"/>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3" w15:restartNumberingAfterBreak="0">
    <w:nsid w:val="59107A1C"/>
    <w:multiLevelType w:val="hybridMultilevel"/>
    <w:tmpl w:val="0C58C668"/>
    <w:lvl w:ilvl="0" w:tplc="0F6E3916">
      <w:start w:val="1"/>
      <w:numFmt w:val="upperRoman"/>
      <w:lvlText w:val="%1."/>
      <w:lvlJc w:val="left"/>
      <w:pPr>
        <w:ind w:left="1080" w:hanging="720"/>
      </w:pPr>
      <w:rPr>
        <w:rFonts w:eastAsia="Calibri" w:cs="Calibri" w:hint="default"/>
        <w:b/>
        <w:color w:val="1F3864"/>
        <w:sz w:val="24"/>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4" w15:restartNumberingAfterBreak="0">
    <w:nsid w:val="5B7C6DAD"/>
    <w:multiLevelType w:val="hybridMultilevel"/>
    <w:tmpl w:val="34E0F27E"/>
    <w:lvl w:ilvl="0" w:tplc="74926742">
      <w:start w:val="1"/>
      <w:numFmt w:val="bullet"/>
      <w:lvlText w:val=""/>
      <w:lvlJc w:val="left"/>
      <w:pPr>
        <w:ind w:left="504" w:hanging="288"/>
      </w:pPr>
      <w:rPr>
        <w:rFonts w:ascii="Symbol" w:hAnsi="Symbol" w:hint="default"/>
        <w:sz w:val="24"/>
        <w:szCs w:val="23"/>
      </w:rPr>
    </w:lvl>
    <w:lvl w:ilvl="1" w:tplc="AF04BD00">
      <w:start w:val="1"/>
      <w:numFmt w:val="bullet"/>
      <w:lvlText w:val="o"/>
      <w:lvlJc w:val="left"/>
      <w:pPr>
        <w:ind w:left="1008" w:hanging="288"/>
      </w:pPr>
    </w:lvl>
    <w:lvl w:ilvl="2" w:tplc="5DEC860A">
      <w:numFmt w:val="decimal"/>
      <w:lvlText w:val=""/>
      <w:lvlJc w:val="left"/>
    </w:lvl>
    <w:lvl w:ilvl="3" w:tplc="CB9842BC">
      <w:numFmt w:val="decimal"/>
      <w:lvlText w:val=""/>
      <w:lvlJc w:val="left"/>
    </w:lvl>
    <w:lvl w:ilvl="4" w:tplc="92AAF4BE">
      <w:numFmt w:val="decimal"/>
      <w:lvlText w:val=""/>
      <w:lvlJc w:val="left"/>
    </w:lvl>
    <w:lvl w:ilvl="5" w:tplc="DB447070">
      <w:numFmt w:val="decimal"/>
      <w:lvlText w:val=""/>
      <w:lvlJc w:val="left"/>
    </w:lvl>
    <w:lvl w:ilvl="6" w:tplc="E16C7104">
      <w:numFmt w:val="decimal"/>
      <w:lvlText w:val=""/>
      <w:lvlJc w:val="left"/>
    </w:lvl>
    <w:lvl w:ilvl="7" w:tplc="0FBE4F3E">
      <w:numFmt w:val="decimal"/>
      <w:lvlText w:val=""/>
      <w:lvlJc w:val="left"/>
    </w:lvl>
    <w:lvl w:ilvl="8" w:tplc="508431BA">
      <w:numFmt w:val="decimal"/>
      <w:lvlText w:val=""/>
      <w:lvlJc w:val="left"/>
    </w:lvl>
  </w:abstractNum>
  <w:abstractNum w:abstractNumId="15" w15:restartNumberingAfterBreak="0">
    <w:nsid w:val="5F977DA3"/>
    <w:multiLevelType w:val="hybridMultilevel"/>
    <w:tmpl w:val="0AFA9866"/>
    <w:lvl w:ilvl="0" w:tplc="F7D43662">
      <w:start w:val="1"/>
      <w:numFmt w:val="upperRoman"/>
      <w:lvlText w:val="%1."/>
      <w:lvlJc w:val="left"/>
      <w:pPr>
        <w:ind w:left="1080" w:hanging="720"/>
      </w:pPr>
      <w:rPr>
        <w:rFonts w:eastAsia="Calibri" w:cs="Calibri" w:hint="default"/>
        <w:b/>
        <w:color w:val="1F3864"/>
        <w:sz w:val="24"/>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6" w15:restartNumberingAfterBreak="0">
    <w:nsid w:val="73AC5521"/>
    <w:multiLevelType w:val="hybridMultilevel"/>
    <w:tmpl w:val="A170E1C4"/>
    <w:lvl w:ilvl="0" w:tplc="CF6C05F4">
      <w:start w:val="1"/>
      <w:numFmt w:val="decimalZero"/>
      <w:lvlText w:val="(%1)"/>
      <w:lvlJc w:val="left"/>
      <w:pPr>
        <w:ind w:left="2550" w:hanging="390"/>
      </w:pPr>
      <w:rPr>
        <w:rFonts w:hint="default"/>
      </w:rPr>
    </w:lvl>
    <w:lvl w:ilvl="1" w:tplc="040C0019" w:tentative="1">
      <w:start w:val="1"/>
      <w:numFmt w:val="lowerLetter"/>
      <w:lvlText w:val="%2."/>
      <w:lvlJc w:val="left"/>
      <w:pPr>
        <w:ind w:left="3240" w:hanging="360"/>
      </w:pPr>
    </w:lvl>
    <w:lvl w:ilvl="2" w:tplc="040C001B" w:tentative="1">
      <w:start w:val="1"/>
      <w:numFmt w:val="lowerRoman"/>
      <w:lvlText w:val="%3."/>
      <w:lvlJc w:val="right"/>
      <w:pPr>
        <w:ind w:left="3960" w:hanging="180"/>
      </w:pPr>
    </w:lvl>
    <w:lvl w:ilvl="3" w:tplc="040C000F" w:tentative="1">
      <w:start w:val="1"/>
      <w:numFmt w:val="decimal"/>
      <w:lvlText w:val="%4."/>
      <w:lvlJc w:val="left"/>
      <w:pPr>
        <w:ind w:left="4680" w:hanging="360"/>
      </w:pPr>
    </w:lvl>
    <w:lvl w:ilvl="4" w:tplc="040C0019" w:tentative="1">
      <w:start w:val="1"/>
      <w:numFmt w:val="lowerLetter"/>
      <w:lvlText w:val="%5."/>
      <w:lvlJc w:val="left"/>
      <w:pPr>
        <w:ind w:left="5400" w:hanging="360"/>
      </w:pPr>
    </w:lvl>
    <w:lvl w:ilvl="5" w:tplc="040C001B" w:tentative="1">
      <w:start w:val="1"/>
      <w:numFmt w:val="lowerRoman"/>
      <w:lvlText w:val="%6."/>
      <w:lvlJc w:val="right"/>
      <w:pPr>
        <w:ind w:left="6120" w:hanging="180"/>
      </w:pPr>
    </w:lvl>
    <w:lvl w:ilvl="6" w:tplc="040C000F" w:tentative="1">
      <w:start w:val="1"/>
      <w:numFmt w:val="decimal"/>
      <w:lvlText w:val="%7."/>
      <w:lvlJc w:val="left"/>
      <w:pPr>
        <w:ind w:left="6840" w:hanging="360"/>
      </w:pPr>
    </w:lvl>
    <w:lvl w:ilvl="7" w:tplc="040C0019" w:tentative="1">
      <w:start w:val="1"/>
      <w:numFmt w:val="lowerLetter"/>
      <w:lvlText w:val="%8."/>
      <w:lvlJc w:val="left"/>
      <w:pPr>
        <w:ind w:left="7560" w:hanging="360"/>
      </w:pPr>
    </w:lvl>
    <w:lvl w:ilvl="8" w:tplc="040C001B" w:tentative="1">
      <w:start w:val="1"/>
      <w:numFmt w:val="lowerRoman"/>
      <w:lvlText w:val="%9."/>
      <w:lvlJc w:val="right"/>
      <w:pPr>
        <w:ind w:left="8280" w:hanging="180"/>
      </w:pPr>
    </w:lvl>
  </w:abstractNum>
  <w:abstractNum w:abstractNumId="17" w15:restartNumberingAfterBreak="0">
    <w:nsid w:val="77BC4846"/>
    <w:multiLevelType w:val="hybridMultilevel"/>
    <w:tmpl w:val="D28E3D1A"/>
    <w:lvl w:ilvl="0" w:tplc="7870EA2A">
      <w:start w:val="1"/>
      <w:numFmt w:val="bullet"/>
      <w:lvlText w:val="●"/>
      <w:lvlJc w:val="left"/>
      <w:pPr>
        <w:ind w:left="720" w:hanging="360"/>
      </w:pPr>
    </w:lvl>
    <w:lvl w:ilvl="1" w:tplc="F0C694CA">
      <w:start w:val="1"/>
      <w:numFmt w:val="bullet"/>
      <w:lvlText w:val="○"/>
      <w:lvlJc w:val="left"/>
      <w:pPr>
        <w:ind w:left="1440" w:hanging="360"/>
      </w:pPr>
    </w:lvl>
    <w:lvl w:ilvl="2" w:tplc="6E120B40">
      <w:start w:val="1"/>
      <w:numFmt w:val="bullet"/>
      <w:lvlText w:val="■"/>
      <w:lvlJc w:val="left"/>
      <w:pPr>
        <w:ind w:left="2160" w:hanging="360"/>
      </w:pPr>
    </w:lvl>
    <w:lvl w:ilvl="3" w:tplc="1902C454">
      <w:start w:val="1"/>
      <w:numFmt w:val="bullet"/>
      <w:lvlText w:val="●"/>
      <w:lvlJc w:val="left"/>
      <w:pPr>
        <w:ind w:left="2880" w:hanging="360"/>
      </w:pPr>
    </w:lvl>
    <w:lvl w:ilvl="4" w:tplc="6BB0B32A">
      <w:start w:val="1"/>
      <w:numFmt w:val="bullet"/>
      <w:lvlText w:val="○"/>
      <w:lvlJc w:val="left"/>
      <w:pPr>
        <w:ind w:left="3600" w:hanging="360"/>
      </w:pPr>
    </w:lvl>
    <w:lvl w:ilvl="5" w:tplc="F78C6860">
      <w:start w:val="1"/>
      <w:numFmt w:val="bullet"/>
      <w:lvlText w:val="■"/>
      <w:lvlJc w:val="left"/>
      <w:pPr>
        <w:ind w:left="4320" w:hanging="360"/>
      </w:pPr>
    </w:lvl>
    <w:lvl w:ilvl="6" w:tplc="BCEE9B54">
      <w:start w:val="1"/>
      <w:numFmt w:val="bullet"/>
      <w:lvlText w:val="●"/>
      <w:lvlJc w:val="left"/>
      <w:pPr>
        <w:ind w:left="5040" w:hanging="360"/>
      </w:pPr>
    </w:lvl>
    <w:lvl w:ilvl="7" w:tplc="4DF62E82">
      <w:start w:val="1"/>
      <w:numFmt w:val="bullet"/>
      <w:lvlText w:val="●"/>
      <w:lvlJc w:val="left"/>
      <w:pPr>
        <w:ind w:left="5760" w:hanging="360"/>
      </w:pPr>
    </w:lvl>
    <w:lvl w:ilvl="8" w:tplc="A36A9A5E">
      <w:start w:val="1"/>
      <w:numFmt w:val="bullet"/>
      <w:lvlText w:val="●"/>
      <w:lvlJc w:val="left"/>
      <w:pPr>
        <w:ind w:left="6480" w:hanging="360"/>
      </w:pPr>
    </w:lvl>
  </w:abstractNum>
  <w:abstractNum w:abstractNumId="18" w15:restartNumberingAfterBreak="0">
    <w:nsid w:val="78EB3031"/>
    <w:multiLevelType w:val="hybridMultilevel"/>
    <w:tmpl w:val="95A0907A"/>
    <w:lvl w:ilvl="0" w:tplc="45A64A66">
      <w:start w:val="1"/>
      <w:numFmt w:val="decimalZero"/>
      <w:lvlText w:val="(%1)"/>
      <w:lvlJc w:val="left"/>
      <w:pPr>
        <w:ind w:left="450" w:hanging="390"/>
      </w:pPr>
      <w:rPr>
        <w:rFonts w:hint="default"/>
      </w:rPr>
    </w:lvl>
    <w:lvl w:ilvl="1" w:tplc="040C0019" w:tentative="1">
      <w:start w:val="1"/>
      <w:numFmt w:val="lowerLetter"/>
      <w:lvlText w:val="%2."/>
      <w:lvlJc w:val="left"/>
      <w:pPr>
        <w:ind w:left="1140" w:hanging="360"/>
      </w:pPr>
    </w:lvl>
    <w:lvl w:ilvl="2" w:tplc="040C001B" w:tentative="1">
      <w:start w:val="1"/>
      <w:numFmt w:val="lowerRoman"/>
      <w:lvlText w:val="%3."/>
      <w:lvlJc w:val="right"/>
      <w:pPr>
        <w:ind w:left="1860" w:hanging="180"/>
      </w:pPr>
    </w:lvl>
    <w:lvl w:ilvl="3" w:tplc="040C000F" w:tentative="1">
      <w:start w:val="1"/>
      <w:numFmt w:val="decimal"/>
      <w:lvlText w:val="%4."/>
      <w:lvlJc w:val="left"/>
      <w:pPr>
        <w:ind w:left="2580" w:hanging="360"/>
      </w:pPr>
    </w:lvl>
    <w:lvl w:ilvl="4" w:tplc="040C0019" w:tentative="1">
      <w:start w:val="1"/>
      <w:numFmt w:val="lowerLetter"/>
      <w:lvlText w:val="%5."/>
      <w:lvlJc w:val="left"/>
      <w:pPr>
        <w:ind w:left="3300" w:hanging="360"/>
      </w:pPr>
    </w:lvl>
    <w:lvl w:ilvl="5" w:tplc="040C001B" w:tentative="1">
      <w:start w:val="1"/>
      <w:numFmt w:val="lowerRoman"/>
      <w:lvlText w:val="%6."/>
      <w:lvlJc w:val="right"/>
      <w:pPr>
        <w:ind w:left="4020" w:hanging="180"/>
      </w:pPr>
    </w:lvl>
    <w:lvl w:ilvl="6" w:tplc="040C000F" w:tentative="1">
      <w:start w:val="1"/>
      <w:numFmt w:val="decimal"/>
      <w:lvlText w:val="%7."/>
      <w:lvlJc w:val="left"/>
      <w:pPr>
        <w:ind w:left="4740" w:hanging="360"/>
      </w:pPr>
    </w:lvl>
    <w:lvl w:ilvl="7" w:tplc="040C0019" w:tentative="1">
      <w:start w:val="1"/>
      <w:numFmt w:val="lowerLetter"/>
      <w:lvlText w:val="%8."/>
      <w:lvlJc w:val="left"/>
      <w:pPr>
        <w:ind w:left="5460" w:hanging="360"/>
      </w:pPr>
    </w:lvl>
    <w:lvl w:ilvl="8" w:tplc="040C001B" w:tentative="1">
      <w:start w:val="1"/>
      <w:numFmt w:val="lowerRoman"/>
      <w:lvlText w:val="%9."/>
      <w:lvlJc w:val="right"/>
      <w:pPr>
        <w:ind w:left="6180" w:hanging="180"/>
      </w:pPr>
    </w:lvl>
  </w:abstractNum>
  <w:abstractNum w:abstractNumId="19" w15:restartNumberingAfterBreak="0">
    <w:nsid w:val="7B5E14D2"/>
    <w:multiLevelType w:val="hybridMultilevel"/>
    <w:tmpl w:val="4F784362"/>
    <w:lvl w:ilvl="0" w:tplc="CA908358">
      <w:start w:val="1"/>
      <w:numFmt w:val="decimalZero"/>
      <w:lvlText w:val="(%1)"/>
      <w:lvlJc w:val="left"/>
      <w:pPr>
        <w:ind w:left="2550" w:hanging="390"/>
      </w:pPr>
      <w:rPr>
        <w:rFonts w:eastAsia="Calibri" w:cs="Calibri" w:hint="default"/>
      </w:rPr>
    </w:lvl>
    <w:lvl w:ilvl="1" w:tplc="040C0019" w:tentative="1">
      <w:start w:val="1"/>
      <w:numFmt w:val="lowerLetter"/>
      <w:lvlText w:val="%2."/>
      <w:lvlJc w:val="left"/>
      <w:pPr>
        <w:ind w:left="3240" w:hanging="360"/>
      </w:pPr>
    </w:lvl>
    <w:lvl w:ilvl="2" w:tplc="040C001B" w:tentative="1">
      <w:start w:val="1"/>
      <w:numFmt w:val="lowerRoman"/>
      <w:lvlText w:val="%3."/>
      <w:lvlJc w:val="right"/>
      <w:pPr>
        <w:ind w:left="3960" w:hanging="180"/>
      </w:pPr>
    </w:lvl>
    <w:lvl w:ilvl="3" w:tplc="040C000F" w:tentative="1">
      <w:start w:val="1"/>
      <w:numFmt w:val="decimal"/>
      <w:lvlText w:val="%4."/>
      <w:lvlJc w:val="left"/>
      <w:pPr>
        <w:ind w:left="4680" w:hanging="360"/>
      </w:pPr>
    </w:lvl>
    <w:lvl w:ilvl="4" w:tplc="040C0019" w:tentative="1">
      <w:start w:val="1"/>
      <w:numFmt w:val="lowerLetter"/>
      <w:lvlText w:val="%5."/>
      <w:lvlJc w:val="left"/>
      <w:pPr>
        <w:ind w:left="5400" w:hanging="360"/>
      </w:pPr>
    </w:lvl>
    <w:lvl w:ilvl="5" w:tplc="040C001B" w:tentative="1">
      <w:start w:val="1"/>
      <w:numFmt w:val="lowerRoman"/>
      <w:lvlText w:val="%6."/>
      <w:lvlJc w:val="right"/>
      <w:pPr>
        <w:ind w:left="6120" w:hanging="180"/>
      </w:pPr>
    </w:lvl>
    <w:lvl w:ilvl="6" w:tplc="040C000F" w:tentative="1">
      <w:start w:val="1"/>
      <w:numFmt w:val="decimal"/>
      <w:lvlText w:val="%7."/>
      <w:lvlJc w:val="left"/>
      <w:pPr>
        <w:ind w:left="6840" w:hanging="360"/>
      </w:pPr>
    </w:lvl>
    <w:lvl w:ilvl="7" w:tplc="040C0019" w:tentative="1">
      <w:start w:val="1"/>
      <w:numFmt w:val="lowerLetter"/>
      <w:lvlText w:val="%8."/>
      <w:lvlJc w:val="left"/>
      <w:pPr>
        <w:ind w:left="7560" w:hanging="360"/>
      </w:pPr>
    </w:lvl>
    <w:lvl w:ilvl="8" w:tplc="040C001B" w:tentative="1">
      <w:start w:val="1"/>
      <w:numFmt w:val="lowerRoman"/>
      <w:lvlText w:val="%9."/>
      <w:lvlJc w:val="right"/>
      <w:pPr>
        <w:ind w:left="8280" w:hanging="180"/>
      </w:pPr>
    </w:lvl>
  </w:abstractNum>
  <w:abstractNum w:abstractNumId="20" w15:restartNumberingAfterBreak="0">
    <w:nsid w:val="7F890591"/>
    <w:multiLevelType w:val="hybridMultilevel"/>
    <w:tmpl w:val="3EF48496"/>
    <w:lvl w:ilvl="0" w:tplc="20D26AEC">
      <w:start w:val="1"/>
      <w:numFmt w:val="decimalZero"/>
      <w:lvlText w:val="(%1)"/>
      <w:lvlJc w:val="left"/>
      <w:pPr>
        <w:ind w:left="2490" w:hanging="390"/>
      </w:pPr>
      <w:rPr>
        <w:rFonts w:hint="default"/>
      </w:rPr>
    </w:lvl>
    <w:lvl w:ilvl="1" w:tplc="040C0019" w:tentative="1">
      <w:start w:val="1"/>
      <w:numFmt w:val="lowerLetter"/>
      <w:lvlText w:val="%2."/>
      <w:lvlJc w:val="left"/>
      <w:pPr>
        <w:ind w:left="3180" w:hanging="360"/>
      </w:pPr>
    </w:lvl>
    <w:lvl w:ilvl="2" w:tplc="040C001B" w:tentative="1">
      <w:start w:val="1"/>
      <w:numFmt w:val="lowerRoman"/>
      <w:lvlText w:val="%3."/>
      <w:lvlJc w:val="right"/>
      <w:pPr>
        <w:ind w:left="3900" w:hanging="180"/>
      </w:pPr>
    </w:lvl>
    <w:lvl w:ilvl="3" w:tplc="040C000F" w:tentative="1">
      <w:start w:val="1"/>
      <w:numFmt w:val="decimal"/>
      <w:lvlText w:val="%4."/>
      <w:lvlJc w:val="left"/>
      <w:pPr>
        <w:ind w:left="4620" w:hanging="360"/>
      </w:pPr>
    </w:lvl>
    <w:lvl w:ilvl="4" w:tplc="040C0019" w:tentative="1">
      <w:start w:val="1"/>
      <w:numFmt w:val="lowerLetter"/>
      <w:lvlText w:val="%5."/>
      <w:lvlJc w:val="left"/>
      <w:pPr>
        <w:ind w:left="5340" w:hanging="360"/>
      </w:pPr>
    </w:lvl>
    <w:lvl w:ilvl="5" w:tplc="040C001B" w:tentative="1">
      <w:start w:val="1"/>
      <w:numFmt w:val="lowerRoman"/>
      <w:lvlText w:val="%6."/>
      <w:lvlJc w:val="right"/>
      <w:pPr>
        <w:ind w:left="6060" w:hanging="180"/>
      </w:pPr>
    </w:lvl>
    <w:lvl w:ilvl="6" w:tplc="040C000F" w:tentative="1">
      <w:start w:val="1"/>
      <w:numFmt w:val="decimal"/>
      <w:lvlText w:val="%7."/>
      <w:lvlJc w:val="left"/>
      <w:pPr>
        <w:ind w:left="6780" w:hanging="360"/>
      </w:pPr>
    </w:lvl>
    <w:lvl w:ilvl="7" w:tplc="040C0019" w:tentative="1">
      <w:start w:val="1"/>
      <w:numFmt w:val="lowerLetter"/>
      <w:lvlText w:val="%8."/>
      <w:lvlJc w:val="left"/>
      <w:pPr>
        <w:ind w:left="7500" w:hanging="360"/>
      </w:pPr>
    </w:lvl>
    <w:lvl w:ilvl="8" w:tplc="040C001B" w:tentative="1">
      <w:start w:val="1"/>
      <w:numFmt w:val="lowerRoman"/>
      <w:lvlText w:val="%9."/>
      <w:lvlJc w:val="right"/>
      <w:pPr>
        <w:ind w:left="8220" w:hanging="180"/>
      </w:pPr>
    </w:lvl>
  </w:abstractNum>
  <w:num w:numId="1" w16cid:durableId="437602448">
    <w:abstractNumId w:val="17"/>
    <w:lvlOverride w:ilvl="0">
      <w:startOverride w:val="1"/>
    </w:lvlOverride>
  </w:num>
  <w:num w:numId="2" w16cid:durableId="1419061631">
    <w:abstractNumId w:val="8"/>
  </w:num>
  <w:num w:numId="3" w16cid:durableId="1021781990">
    <w:abstractNumId w:val="13"/>
  </w:num>
  <w:num w:numId="4" w16cid:durableId="650520620">
    <w:abstractNumId w:val="15"/>
  </w:num>
  <w:num w:numId="5" w16cid:durableId="20134717">
    <w:abstractNumId w:val="6"/>
  </w:num>
  <w:num w:numId="6" w16cid:durableId="1220170895">
    <w:abstractNumId w:val="1"/>
  </w:num>
  <w:num w:numId="7" w16cid:durableId="422185836">
    <w:abstractNumId w:val="12"/>
  </w:num>
  <w:num w:numId="8" w16cid:durableId="1536457264">
    <w:abstractNumId w:val="3"/>
  </w:num>
  <w:num w:numId="9" w16cid:durableId="661658324">
    <w:abstractNumId w:val="5"/>
  </w:num>
  <w:num w:numId="10" w16cid:durableId="1346978015">
    <w:abstractNumId w:val="10"/>
  </w:num>
  <w:num w:numId="11" w16cid:durableId="1303735094">
    <w:abstractNumId w:val="4"/>
  </w:num>
  <w:num w:numId="12" w16cid:durableId="1841001653">
    <w:abstractNumId w:val="8"/>
  </w:num>
  <w:num w:numId="13" w16cid:durableId="937104682">
    <w:abstractNumId w:val="14"/>
  </w:num>
  <w:num w:numId="14" w16cid:durableId="1050806261">
    <w:abstractNumId w:val="9"/>
  </w:num>
  <w:num w:numId="15" w16cid:durableId="1216047052">
    <w:abstractNumId w:val="20"/>
  </w:num>
  <w:num w:numId="16" w16cid:durableId="1738940471">
    <w:abstractNumId w:val="0"/>
  </w:num>
  <w:num w:numId="17" w16cid:durableId="1211845459">
    <w:abstractNumId w:val="11"/>
  </w:num>
  <w:num w:numId="18" w16cid:durableId="1538395188">
    <w:abstractNumId w:val="7"/>
  </w:num>
  <w:num w:numId="19" w16cid:durableId="1944804439">
    <w:abstractNumId w:val="16"/>
  </w:num>
  <w:num w:numId="20" w16cid:durableId="1164399640">
    <w:abstractNumId w:val="19"/>
  </w:num>
  <w:num w:numId="21" w16cid:durableId="1213955350">
    <w:abstractNumId w:val="18"/>
  </w:num>
  <w:num w:numId="22" w16cid:durableId="1168865170">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B4886"/>
    <w:rsid w:val="00006A43"/>
    <w:rsid w:val="000278BE"/>
    <w:rsid w:val="00052B5E"/>
    <w:rsid w:val="000604F9"/>
    <w:rsid w:val="000651E7"/>
    <w:rsid w:val="00072F74"/>
    <w:rsid w:val="000B4A1B"/>
    <w:rsid w:val="000C48FA"/>
    <w:rsid w:val="00113E78"/>
    <w:rsid w:val="00127FDE"/>
    <w:rsid w:val="00142576"/>
    <w:rsid w:val="00155B46"/>
    <w:rsid w:val="00166A1B"/>
    <w:rsid w:val="00192028"/>
    <w:rsid w:val="00197D11"/>
    <w:rsid w:val="001A1A18"/>
    <w:rsid w:val="00217D6E"/>
    <w:rsid w:val="00257D6C"/>
    <w:rsid w:val="002648A8"/>
    <w:rsid w:val="002701F9"/>
    <w:rsid w:val="00272504"/>
    <w:rsid w:val="00292A2C"/>
    <w:rsid w:val="002F5556"/>
    <w:rsid w:val="00333288"/>
    <w:rsid w:val="003C2690"/>
    <w:rsid w:val="003D748A"/>
    <w:rsid w:val="00433BC9"/>
    <w:rsid w:val="00453B7C"/>
    <w:rsid w:val="00457A23"/>
    <w:rsid w:val="004647A9"/>
    <w:rsid w:val="00495265"/>
    <w:rsid w:val="004C7CCE"/>
    <w:rsid w:val="004E2CCB"/>
    <w:rsid w:val="00502A31"/>
    <w:rsid w:val="0050328D"/>
    <w:rsid w:val="0052341B"/>
    <w:rsid w:val="00524F22"/>
    <w:rsid w:val="00564D61"/>
    <w:rsid w:val="00564DD5"/>
    <w:rsid w:val="0057542E"/>
    <w:rsid w:val="00593E7C"/>
    <w:rsid w:val="005D3CB7"/>
    <w:rsid w:val="006218CB"/>
    <w:rsid w:val="00653B7E"/>
    <w:rsid w:val="0067139E"/>
    <w:rsid w:val="00691EC9"/>
    <w:rsid w:val="00742D6B"/>
    <w:rsid w:val="00746256"/>
    <w:rsid w:val="00803DAF"/>
    <w:rsid w:val="008343D4"/>
    <w:rsid w:val="00842A00"/>
    <w:rsid w:val="00862784"/>
    <w:rsid w:val="008668B9"/>
    <w:rsid w:val="00887C7B"/>
    <w:rsid w:val="008B6475"/>
    <w:rsid w:val="008F0D6F"/>
    <w:rsid w:val="00904793"/>
    <w:rsid w:val="00906E3D"/>
    <w:rsid w:val="00925B91"/>
    <w:rsid w:val="00943FFF"/>
    <w:rsid w:val="00945DAE"/>
    <w:rsid w:val="00956401"/>
    <w:rsid w:val="00982F9B"/>
    <w:rsid w:val="00995F0E"/>
    <w:rsid w:val="009A181E"/>
    <w:rsid w:val="009A774E"/>
    <w:rsid w:val="009D781A"/>
    <w:rsid w:val="009F449D"/>
    <w:rsid w:val="00A01944"/>
    <w:rsid w:val="00A17BA4"/>
    <w:rsid w:val="00A22483"/>
    <w:rsid w:val="00A26C82"/>
    <w:rsid w:val="00A33DF4"/>
    <w:rsid w:val="00A65BDC"/>
    <w:rsid w:val="00A913F7"/>
    <w:rsid w:val="00AB0655"/>
    <w:rsid w:val="00AE2E29"/>
    <w:rsid w:val="00B1033C"/>
    <w:rsid w:val="00B50169"/>
    <w:rsid w:val="00B73326"/>
    <w:rsid w:val="00B93F87"/>
    <w:rsid w:val="00BC55AA"/>
    <w:rsid w:val="00C81477"/>
    <w:rsid w:val="00C821C0"/>
    <w:rsid w:val="00CB0298"/>
    <w:rsid w:val="00CD303F"/>
    <w:rsid w:val="00CF1D52"/>
    <w:rsid w:val="00DB71CB"/>
    <w:rsid w:val="00E13EE7"/>
    <w:rsid w:val="00E2014D"/>
    <w:rsid w:val="00E204DD"/>
    <w:rsid w:val="00E31E1D"/>
    <w:rsid w:val="00E35C93"/>
    <w:rsid w:val="00E50FB3"/>
    <w:rsid w:val="00E83D6F"/>
    <w:rsid w:val="00EA0576"/>
    <w:rsid w:val="00ED0B55"/>
    <w:rsid w:val="00ED3A7A"/>
    <w:rsid w:val="00ED3CF4"/>
    <w:rsid w:val="00EF49F4"/>
    <w:rsid w:val="00F109D5"/>
    <w:rsid w:val="00F14401"/>
    <w:rsid w:val="00F30EE3"/>
    <w:rsid w:val="00F54FCA"/>
    <w:rsid w:val="00F67114"/>
    <w:rsid w:val="00F978A3"/>
    <w:rsid w:val="00FB4886"/>
    <w:rsid w:val="00FB55B2"/>
    <w:rsid w:val="00FC127A"/>
    <w:rsid w:val="00FC4166"/>
    <w:rsid w:val="00FD1658"/>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AE16836"/>
  <w15:docId w15:val="{54012834-C920-4690-BAA1-CC7469D25F8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fr-FR" w:eastAsia="fr-FR"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343D4"/>
  </w:style>
  <w:style w:type="paragraph" w:styleId="Titre1">
    <w:name w:val="heading 1"/>
    <w:qFormat/>
    <w:pPr>
      <w:outlineLvl w:val="0"/>
    </w:pPr>
    <w:rPr>
      <w:color w:val="2E74B5"/>
      <w:sz w:val="32"/>
      <w:szCs w:val="32"/>
    </w:rPr>
  </w:style>
  <w:style w:type="paragraph" w:styleId="Titre2">
    <w:name w:val="heading 2"/>
    <w:qFormat/>
    <w:pPr>
      <w:outlineLvl w:val="1"/>
    </w:pPr>
    <w:rPr>
      <w:color w:val="2E74B5"/>
      <w:sz w:val="26"/>
      <w:szCs w:val="26"/>
    </w:rPr>
  </w:style>
  <w:style w:type="paragraph" w:styleId="Titre3">
    <w:name w:val="heading 3"/>
    <w:qFormat/>
    <w:pPr>
      <w:outlineLvl w:val="2"/>
    </w:pPr>
    <w:rPr>
      <w:color w:val="1F4D78"/>
      <w:sz w:val="24"/>
      <w:szCs w:val="24"/>
    </w:rPr>
  </w:style>
  <w:style w:type="paragraph" w:styleId="Titre4">
    <w:name w:val="heading 4"/>
    <w:qFormat/>
    <w:pPr>
      <w:outlineLvl w:val="3"/>
    </w:pPr>
    <w:rPr>
      <w:i/>
      <w:iCs/>
      <w:color w:val="2E74B5"/>
    </w:rPr>
  </w:style>
  <w:style w:type="paragraph" w:styleId="Titre5">
    <w:name w:val="heading 5"/>
    <w:qFormat/>
    <w:pPr>
      <w:outlineLvl w:val="4"/>
    </w:pPr>
    <w:rPr>
      <w:color w:val="2E74B5"/>
    </w:rPr>
  </w:style>
  <w:style w:type="paragraph" w:styleId="Titre6">
    <w:name w:val="heading 6"/>
    <w:qFormat/>
    <w:pPr>
      <w:outlineLvl w:val="5"/>
    </w:pPr>
    <w:rPr>
      <w:color w:val="1F4D78"/>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Titre">
    <w:name w:val="Title"/>
    <w:qFormat/>
    <w:rPr>
      <w:sz w:val="56"/>
      <w:szCs w:val="56"/>
    </w:rPr>
  </w:style>
  <w:style w:type="paragraph" w:customStyle="1" w:styleId="lev1">
    <w:name w:val="Élevé1"/>
    <w:qFormat/>
    <w:rPr>
      <w:b/>
      <w:bCs/>
    </w:rPr>
  </w:style>
  <w:style w:type="paragraph" w:styleId="Paragraphedeliste">
    <w:name w:val="List Paragraph"/>
    <w:qFormat/>
  </w:style>
  <w:style w:type="character" w:styleId="Lienhypertexte">
    <w:name w:val="Hyperlink"/>
    <w:uiPriority w:val="99"/>
    <w:unhideWhenUsed/>
    <w:rPr>
      <w:color w:val="0563C1"/>
      <w:u w:val="single"/>
    </w:rPr>
  </w:style>
  <w:style w:type="character" w:styleId="Appelnotedebasdep">
    <w:name w:val="footnote reference"/>
    <w:uiPriority w:val="99"/>
    <w:semiHidden/>
    <w:unhideWhenUsed/>
    <w:rPr>
      <w:vertAlign w:val="superscript"/>
    </w:rPr>
  </w:style>
  <w:style w:type="paragraph" w:styleId="Notedebasdepage">
    <w:name w:val="footnote text"/>
    <w:link w:val="NotedebasdepageCar"/>
    <w:uiPriority w:val="99"/>
    <w:semiHidden/>
    <w:unhideWhenUsed/>
  </w:style>
  <w:style w:type="character" w:customStyle="1" w:styleId="NotedebasdepageCar">
    <w:name w:val="Note de bas de page Car"/>
    <w:link w:val="Notedebasdepage"/>
    <w:uiPriority w:val="99"/>
    <w:semiHidden/>
    <w:unhideWhenUsed/>
    <w:rPr>
      <w:sz w:val="20"/>
      <w:szCs w:val="20"/>
    </w:rPr>
  </w:style>
  <w:style w:type="character" w:styleId="Appeldenotedefin">
    <w:name w:val="endnote reference"/>
    <w:uiPriority w:val="99"/>
    <w:semiHidden/>
    <w:unhideWhenUsed/>
    <w:rPr>
      <w:vertAlign w:val="superscript"/>
    </w:rPr>
  </w:style>
  <w:style w:type="paragraph" w:styleId="Notedefin">
    <w:name w:val="endnote text"/>
    <w:link w:val="NotedefinCar"/>
    <w:uiPriority w:val="99"/>
    <w:semiHidden/>
    <w:unhideWhenUsed/>
  </w:style>
  <w:style w:type="character" w:customStyle="1" w:styleId="NotedefinCar">
    <w:name w:val="Note de fin Car"/>
    <w:link w:val="Notedefin"/>
    <w:uiPriority w:val="99"/>
    <w:semiHidden/>
    <w:unhideWhenUsed/>
    <w:rPr>
      <w:sz w:val="20"/>
      <w:szCs w:val="20"/>
    </w:rPr>
  </w:style>
  <w:style w:type="paragraph" w:styleId="En-tte">
    <w:name w:val="header"/>
    <w:basedOn w:val="Normal"/>
    <w:link w:val="En-tteCar"/>
    <w:uiPriority w:val="99"/>
    <w:unhideWhenUsed/>
    <w:rsid w:val="008B6475"/>
    <w:pPr>
      <w:tabs>
        <w:tab w:val="center" w:pos="4513"/>
        <w:tab w:val="right" w:pos="9026"/>
      </w:tabs>
    </w:pPr>
  </w:style>
  <w:style w:type="character" w:customStyle="1" w:styleId="En-tteCar">
    <w:name w:val="En-tête Car"/>
    <w:basedOn w:val="Policepardfaut"/>
    <w:link w:val="En-tte"/>
    <w:uiPriority w:val="99"/>
    <w:rsid w:val="008B6475"/>
  </w:style>
  <w:style w:type="paragraph" w:styleId="Pieddepage">
    <w:name w:val="footer"/>
    <w:basedOn w:val="Normal"/>
    <w:link w:val="PieddepageCar"/>
    <w:uiPriority w:val="99"/>
    <w:unhideWhenUsed/>
    <w:rsid w:val="008B6475"/>
    <w:pPr>
      <w:tabs>
        <w:tab w:val="center" w:pos="4513"/>
        <w:tab w:val="right" w:pos="9026"/>
      </w:tabs>
    </w:pPr>
  </w:style>
  <w:style w:type="character" w:customStyle="1" w:styleId="PieddepageCar">
    <w:name w:val="Pied de page Car"/>
    <w:basedOn w:val="Policepardfaut"/>
    <w:link w:val="Pieddepage"/>
    <w:uiPriority w:val="99"/>
    <w:rsid w:val="008B6475"/>
  </w:style>
  <w:style w:type="character" w:styleId="Mentionnonrsolue">
    <w:name w:val="Unresolved Mention"/>
    <w:basedOn w:val="Policepardfaut"/>
    <w:uiPriority w:val="99"/>
    <w:semiHidden/>
    <w:unhideWhenUsed/>
    <w:rsid w:val="00EF49F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yperlink" Target="mailto:cep_ps2040@agriculture.gov.gn" TargetMode="External"/><Relationship Id="rId3" Type="http://schemas.openxmlformats.org/officeDocument/2006/relationships/settings" Target="settings.xml"/><Relationship Id="rId7" Type="http://schemas.openxmlformats.org/officeDocument/2006/relationships/hyperlink" Target="mailto:dna.gr@agriculture.gov.gn"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1.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74</TotalTime>
  <Pages>17</Pages>
  <Words>4947</Words>
  <Characters>27211</Characters>
  <Application>Microsoft Office Word</Application>
  <DocSecurity>0</DocSecurity>
  <Lines>226</Lines>
  <Paragraphs>64</Paragraphs>
  <ScaleCrop>false</ScaleCrop>
  <HeadingPairs>
    <vt:vector size="2" baseType="variant">
      <vt:variant>
        <vt:lpstr>Titre</vt:lpstr>
      </vt:variant>
      <vt:variant>
        <vt:i4>1</vt:i4>
      </vt:variant>
    </vt:vector>
  </HeadingPairs>
  <TitlesOfParts>
    <vt:vector size="1" baseType="lpstr">
      <vt:lpstr/>
    </vt:vector>
  </TitlesOfParts>
  <Company>HP</Company>
  <LinksUpToDate>false</LinksUpToDate>
  <CharactersWithSpaces>32094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PDRI 2_UGP</dc:creator>
  <cp:keywords>Recrutement_PC</cp:keywords>
  <cp:lastModifiedBy>Abass Diabate</cp:lastModifiedBy>
  <cp:revision>11</cp:revision>
  <cp:lastPrinted>2026-08-04T16:29:00Z</cp:lastPrinted>
  <dcterms:created xsi:type="dcterms:W3CDTF">2026-08-08T11:35:00Z</dcterms:created>
  <dcterms:modified xsi:type="dcterms:W3CDTF">2026-08-08T13:02:00Z</dcterms:modified>
</cp:coreProperties>
</file>